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AC56E" w14:textId="31E49B00" w:rsidR="00AA121A" w:rsidRPr="00706A11" w:rsidRDefault="00AA121A" w:rsidP="0043784F">
      <w:pPr>
        <w:jc w:val="right"/>
        <w:rPr>
          <w:rFonts w:ascii="Arial" w:hAnsi="Arial" w:cs="Arial"/>
        </w:rPr>
      </w:pPr>
    </w:p>
    <w:p w14:paraId="74E4AC67" w14:textId="77777777" w:rsidR="00CF30F1" w:rsidRDefault="00CF30F1" w:rsidP="000A56E0">
      <w:pPr>
        <w:jc w:val="center"/>
        <w:rPr>
          <w:rFonts w:ascii="Arial" w:hAnsi="Arial" w:cs="Arial"/>
          <w:sz w:val="72"/>
          <w:szCs w:val="72"/>
        </w:rPr>
      </w:pPr>
    </w:p>
    <w:p w14:paraId="169D7F9B" w14:textId="77777777" w:rsidR="00C3603C" w:rsidRPr="00706A11" w:rsidRDefault="00C3603C" w:rsidP="000A56E0">
      <w:pPr>
        <w:jc w:val="center"/>
        <w:rPr>
          <w:rFonts w:ascii="Arial" w:hAnsi="Arial" w:cs="Arial"/>
          <w:sz w:val="72"/>
          <w:szCs w:val="72"/>
        </w:rPr>
      </w:pPr>
    </w:p>
    <w:p w14:paraId="552476EF" w14:textId="26E9DD8A" w:rsidR="000A56E0" w:rsidRPr="00706A11" w:rsidRDefault="000A56E0" w:rsidP="000A56E0">
      <w:pPr>
        <w:jc w:val="center"/>
        <w:rPr>
          <w:rFonts w:ascii="Arial" w:hAnsi="Arial" w:cs="Arial"/>
          <w:sz w:val="72"/>
          <w:szCs w:val="72"/>
        </w:rPr>
      </w:pPr>
      <w:r w:rsidRPr="00706A11">
        <w:rPr>
          <w:rFonts w:ascii="Arial" w:hAnsi="Arial" w:cs="Arial"/>
          <w:sz w:val="72"/>
          <w:szCs w:val="72"/>
        </w:rPr>
        <w:t xml:space="preserve">St Thomas More </w:t>
      </w:r>
    </w:p>
    <w:p w14:paraId="24CB8DC7" w14:textId="7BAD6D53" w:rsidR="004760DA" w:rsidRPr="00706A11" w:rsidRDefault="000A56E0" w:rsidP="00485E6C">
      <w:pPr>
        <w:jc w:val="center"/>
        <w:rPr>
          <w:rFonts w:ascii="Arial" w:hAnsi="Arial" w:cs="Arial"/>
          <w:sz w:val="72"/>
          <w:szCs w:val="72"/>
        </w:rPr>
      </w:pPr>
      <w:r w:rsidRPr="00706A11">
        <w:rPr>
          <w:rFonts w:ascii="Arial" w:hAnsi="Arial" w:cs="Arial"/>
          <w:sz w:val="72"/>
          <w:szCs w:val="72"/>
        </w:rPr>
        <w:t>Catholic Primary School</w:t>
      </w:r>
    </w:p>
    <w:p w14:paraId="294ECFB9" w14:textId="77777777" w:rsidR="0040022F" w:rsidRPr="00706A11" w:rsidRDefault="0040022F" w:rsidP="00013F7B">
      <w:pPr>
        <w:rPr>
          <w:rFonts w:ascii="Arial" w:hAnsi="Arial" w:cs="Arial"/>
          <w:sz w:val="96"/>
          <w:szCs w:val="96"/>
        </w:rPr>
      </w:pPr>
    </w:p>
    <w:p w14:paraId="0C885516" w14:textId="6D6DFAEB" w:rsidR="0040022F" w:rsidRPr="00706A11" w:rsidRDefault="00865850" w:rsidP="000A56E0">
      <w:pPr>
        <w:jc w:val="center"/>
        <w:rPr>
          <w:rFonts w:ascii="Arial" w:hAnsi="Arial" w:cs="Arial"/>
          <w:sz w:val="72"/>
          <w:szCs w:val="72"/>
        </w:rPr>
      </w:pPr>
      <w:r>
        <w:rPr>
          <w:rFonts w:ascii="Arial" w:hAnsi="Arial" w:cs="Arial"/>
          <w:sz w:val="72"/>
          <w:szCs w:val="72"/>
        </w:rPr>
        <w:t xml:space="preserve">Suspension and </w:t>
      </w:r>
      <w:r w:rsidR="00EA4672">
        <w:rPr>
          <w:rFonts w:ascii="Arial" w:hAnsi="Arial" w:cs="Arial"/>
          <w:sz w:val="72"/>
          <w:szCs w:val="72"/>
        </w:rPr>
        <w:t xml:space="preserve">Exclusion </w:t>
      </w:r>
      <w:r w:rsidR="00CF30F1" w:rsidRPr="00706A11">
        <w:rPr>
          <w:rFonts w:ascii="Arial" w:hAnsi="Arial" w:cs="Arial"/>
          <w:sz w:val="72"/>
          <w:szCs w:val="72"/>
        </w:rPr>
        <w:t>Policy</w:t>
      </w:r>
    </w:p>
    <w:p w14:paraId="3B7F8BA4" w14:textId="77777777" w:rsidR="0040022F" w:rsidRPr="00706A11" w:rsidRDefault="0040022F" w:rsidP="000A56E0">
      <w:pPr>
        <w:jc w:val="center"/>
        <w:rPr>
          <w:rFonts w:ascii="Arial" w:hAnsi="Arial" w:cs="Arial"/>
          <w:sz w:val="48"/>
          <w:szCs w:val="48"/>
        </w:rPr>
      </w:pPr>
    </w:p>
    <w:p w14:paraId="1BFCD2AA" w14:textId="2BBE65C7" w:rsidR="0040022F" w:rsidRPr="00706A11" w:rsidRDefault="00FE5B2C" w:rsidP="000A56E0">
      <w:pPr>
        <w:jc w:val="center"/>
        <w:rPr>
          <w:rFonts w:ascii="Arial" w:hAnsi="Arial" w:cs="Arial"/>
          <w:sz w:val="48"/>
          <w:szCs w:val="48"/>
        </w:rPr>
      </w:pPr>
      <w:r>
        <w:rPr>
          <w:rFonts w:ascii="Arial" w:hAnsi="Arial" w:cs="Arial"/>
          <w:sz w:val="48"/>
          <w:szCs w:val="48"/>
        </w:rPr>
        <w:t>(Specific to our school)</w:t>
      </w:r>
    </w:p>
    <w:p w14:paraId="7593D7C5" w14:textId="77777777" w:rsidR="0040022F" w:rsidRPr="00706A11" w:rsidRDefault="0040022F" w:rsidP="000A56E0">
      <w:pPr>
        <w:jc w:val="center"/>
        <w:rPr>
          <w:rFonts w:ascii="Arial" w:hAnsi="Arial" w:cs="Arial"/>
          <w:sz w:val="48"/>
          <w:szCs w:val="48"/>
        </w:rPr>
      </w:pPr>
    </w:p>
    <w:p w14:paraId="59A3EECB" w14:textId="77777777" w:rsidR="00013F7B" w:rsidRPr="00706A11" w:rsidRDefault="00013F7B" w:rsidP="000A56E0">
      <w:pPr>
        <w:jc w:val="center"/>
        <w:rPr>
          <w:rFonts w:ascii="Arial" w:hAnsi="Arial" w:cs="Arial"/>
          <w:sz w:val="48"/>
          <w:szCs w:val="48"/>
        </w:rPr>
      </w:pPr>
    </w:p>
    <w:p w14:paraId="61822FC8" w14:textId="77777777" w:rsidR="00013F7B" w:rsidRPr="00706A11" w:rsidRDefault="00013F7B" w:rsidP="000A56E0">
      <w:pPr>
        <w:jc w:val="center"/>
        <w:rPr>
          <w:rFonts w:ascii="Arial" w:hAnsi="Arial" w:cs="Arial"/>
          <w:sz w:val="48"/>
          <w:szCs w:val="48"/>
        </w:rPr>
      </w:pPr>
    </w:p>
    <w:p w14:paraId="14D7B2D7" w14:textId="77777777" w:rsidR="00013F7B" w:rsidRDefault="00013F7B" w:rsidP="000A56E0">
      <w:pPr>
        <w:jc w:val="center"/>
        <w:rPr>
          <w:rFonts w:ascii="Arial" w:hAnsi="Arial" w:cs="Arial"/>
          <w:sz w:val="48"/>
          <w:szCs w:val="48"/>
        </w:rPr>
      </w:pPr>
    </w:p>
    <w:p w14:paraId="6DB8E48E" w14:textId="77777777" w:rsidR="00C3603C" w:rsidRPr="00706A11" w:rsidRDefault="00C3603C" w:rsidP="00865850">
      <w:pPr>
        <w:rPr>
          <w:rFonts w:ascii="Arial" w:hAnsi="Arial" w:cs="Arial"/>
          <w:sz w:val="48"/>
          <w:szCs w:val="48"/>
        </w:rPr>
      </w:pPr>
    </w:p>
    <w:p w14:paraId="3BB42732" w14:textId="75B6F2FB" w:rsidR="00A16DC6" w:rsidRPr="00706A11" w:rsidRDefault="00A16DC6" w:rsidP="00F52334">
      <w:pPr>
        <w:rPr>
          <w:rFonts w:ascii="Arial" w:hAnsi="Arial" w:cs="Arial"/>
          <w:sz w:val="36"/>
          <w:szCs w:val="36"/>
        </w:rPr>
      </w:pPr>
      <w:r w:rsidRPr="00706A11">
        <w:rPr>
          <w:rFonts w:ascii="Arial" w:hAnsi="Arial" w:cs="Arial"/>
          <w:sz w:val="36"/>
          <w:szCs w:val="36"/>
        </w:rPr>
        <w:t>Author / Reviewed by</w:t>
      </w:r>
      <w:r w:rsidR="00E461C9" w:rsidRPr="00706A11">
        <w:rPr>
          <w:rFonts w:ascii="Arial" w:hAnsi="Arial" w:cs="Arial"/>
          <w:sz w:val="36"/>
          <w:szCs w:val="36"/>
        </w:rPr>
        <w:t xml:space="preserve"> Headteacher </w:t>
      </w:r>
      <w:r w:rsidR="00865850">
        <w:rPr>
          <w:rFonts w:ascii="Arial" w:hAnsi="Arial" w:cs="Arial"/>
          <w:sz w:val="36"/>
          <w:szCs w:val="36"/>
        </w:rPr>
        <w:t>&amp; Chair of Governors</w:t>
      </w:r>
    </w:p>
    <w:p w14:paraId="1EE0E8CF" w14:textId="4F1CF44A" w:rsidR="00E461C9" w:rsidRPr="00706A11" w:rsidRDefault="00E461C9" w:rsidP="00E461C9">
      <w:pPr>
        <w:rPr>
          <w:rFonts w:ascii="Arial" w:hAnsi="Arial" w:cs="Arial"/>
          <w:sz w:val="36"/>
          <w:szCs w:val="36"/>
        </w:rPr>
      </w:pPr>
      <w:r w:rsidRPr="00706A11">
        <w:rPr>
          <w:rFonts w:ascii="Arial" w:hAnsi="Arial" w:cs="Arial"/>
          <w:sz w:val="36"/>
          <w:szCs w:val="36"/>
        </w:rPr>
        <w:t>Review date</w:t>
      </w:r>
      <w:r w:rsidR="00F52334" w:rsidRPr="00706A11">
        <w:rPr>
          <w:rFonts w:ascii="Arial" w:hAnsi="Arial" w:cs="Arial"/>
          <w:sz w:val="36"/>
          <w:szCs w:val="36"/>
        </w:rPr>
        <w:t xml:space="preserve"> </w:t>
      </w:r>
      <w:r w:rsidR="00CF30F1" w:rsidRPr="00706A11">
        <w:rPr>
          <w:rFonts w:ascii="Arial" w:hAnsi="Arial" w:cs="Arial"/>
          <w:sz w:val="36"/>
          <w:szCs w:val="36"/>
        </w:rPr>
        <w:t>–</w:t>
      </w:r>
      <w:r w:rsidRPr="00706A11">
        <w:rPr>
          <w:rFonts w:ascii="Arial" w:hAnsi="Arial" w:cs="Arial"/>
          <w:sz w:val="36"/>
          <w:szCs w:val="36"/>
        </w:rPr>
        <w:t xml:space="preserve"> </w:t>
      </w:r>
      <w:r w:rsidR="00706A11">
        <w:rPr>
          <w:rFonts w:ascii="Arial" w:hAnsi="Arial" w:cs="Arial"/>
          <w:sz w:val="36"/>
          <w:szCs w:val="36"/>
        </w:rPr>
        <w:t>Nov</w:t>
      </w:r>
      <w:r w:rsidR="00CF30F1" w:rsidRPr="00706A11">
        <w:rPr>
          <w:rFonts w:ascii="Arial" w:hAnsi="Arial" w:cs="Arial"/>
          <w:sz w:val="36"/>
          <w:szCs w:val="36"/>
        </w:rPr>
        <w:t xml:space="preserve">ember </w:t>
      </w:r>
      <w:r w:rsidRPr="00706A11">
        <w:rPr>
          <w:rFonts w:ascii="Arial" w:hAnsi="Arial" w:cs="Arial"/>
          <w:sz w:val="36"/>
          <w:szCs w:val="36"/>
        </w:rPr>
        <w:t>2024</w:t>
      </w:r>
    </w:p>
    <w:p w14:paraId="47049240" w14:textId="49868DEB" w:rsidR="00F52334" w:rsidRPr="00706A11" w:rsidRDefault="00E461C9" w:rsidP="00F52334">
      <w:pPr>
        <w:rPr>
          <w:rFonts w:ascii="Arial" w:hAnsi="Arial" w:cs="Arial"/>
          <w:sz w:val="36"/>
          <w:szCs w:val="36"/>
        </w:rPr>
      </w:pPr>
      <w:r w:rsidRPr="00706A11">
        <w:rPr>
          <w:rFonts w:ascii="Arial" w:hAnsi="Arial" w:cs="Arial"/>
          <w:sz w:val="36"/>
          <w:szCs w:val="36"/>
        </w:rPr>
        <w:t>L</w:t>
      </w:r>
      <w:r w:rsidR="00F52334" w:rsidRPr="00706A11">
        <w:rPr>
          <w:rFonts w:ascii="Arial" w:hAnsi="Arial" w:cs="Arial"/>
          <w:sz w:val="36"/>
          <w:szCs w:val="36"/>
        </w:rPr>
        <w:t>GB meeting approval</w:t>
      </w:r>
      <w:r w:rsidRPr="00706A11">
        <w:rPr>
          <w:rFonts w:ascii="Arial" w:hAnsi="Arial" w:cs="Arial"/>
          <w:sz w:val="36"/>
          <w:szCs w:val="36"/>
        </w:rPr>
        <w:t xml:space="preserve"> - </w:t>
      </w:r>
      <w:r w:rsidR="005A7ADE">
        <w:rPr>
          <w:rFonts w:ascii="Arial" w:hAnsi="Arial" w:cs="Arial"/>
          <w:sz w:val="36"/>
          <w:szCs w:val="36"/>
        </w:rPr>
        <w:t>02</w:t>
      </w:r>
      <w:r w:rsidRPr="00706A11">
        <w:rPr>
          <w:rFonts w:ascii="Arial" w:hAnsi="Arial" w:cs="Arial"/>
          <w:sz w:val="36"/>
          <w:szCs w:val="36"/>
        </w:rPr>
        <w:t>.</w:t>
      </w:r>
      <w:r w:rsidR="005A7ADE">
        <w:rPr>
          <w:rFonts w:ascii="Arial" w:hAnsi="Arial" w:cs="Arial"/>
          <w:sz w:val="36"/>
          <w:szCs w:val="36"/>
        </w:rPr>
        <w:t>12</w:t>
      </w:r>
      <w:r w:rsidRPr="00706A11">
        <w:rPr>
          <w:rFonts w:ascii="Arial" w:hAnsi="Arial" w:cs="Arial"/>
          <w:sz w:val="36"/>
          <w:szCs w:val="36"/>
        </w:rPr>
        <w:t>.24</w:t>
      </w:r>
    </w:p>
    <w:p w14:paraId="6FC36A2A" w14:textId="54168548" w:rsidR="00F52334" w:rsidRPr="00706A11" w:rsidRDefault="00F52334" w:rsidP="00F52334">
      <w:pPr>
        <w:rPr>
          <w:rFonts w:ascii="Arial" w:hAnsi="Arial" w:cs="Arial"/>
          <w:sz w:val="36"/>
          <w:szCs w:val="36"/>
        </w:rPr>
      </w:pPr>
    </w:p>
    <w:p w14:paraId="20E7399F" w14:textId="5567B17B" w:rsidR="00EA4672" w:rsidRPr="00C3603C" w:rsidRDefault="00F52334" w:rsidP="005859B1">
      <w:pPr>
        <w:rPr>
          <w:rFonts w:ascii="Arial" w:hAnsi="Arial" w:cs="Arial"/>
          <w:sz w:val="36"/>
          <w:szCs w:val="36"/>
        </w:rPr>
      </w:pPr>
      <w:r w:rsidRPr="00706A11">
        <w:rPr>
          <w:rFonts w:ascii="Arial" w:hAnsi="Arial" w:cs="Arial"/>
          <w:sz w:val="36"/>
          <w:szCs w:val="36"/>
        </w:rPr>
        <w:t>Review date</w:t>
      </w:r>
      <w:r w:rsidR="00E461C9" w:rsidRPr="00706A11">
        <w:rPr>
          <w:rFonts w:ascii="Arial" w:hAnsi="Arial" w:cs="Arial"/>
          <w:sz w:val="36"/>
          <w:szCs w:val="36"/>
        </w:rPr>
        <w:t xml:space="preserve"> – </w:t>
      </w:r>
      <w:r w:rsidR="00865850">
        <w:rPr>
          <w:rFonts w:ascii="Arial" w:hAnsi="Arial" w:cs="Arial"/>
          <w:sz w:val="36"/>
          <w:szCs w:val="36"/>
        </w:rPr>
        <w:t>Octo</w:t>
      </w:r>
      <w:r w:rsidR="00CF30F1" w:rsidRPr="00706A11">
        <w:rPr>
          <w:rFonts w:ascii="Arial" w:hAnsi="Arial" w:cs="Arial"/>
          <w:sz w:val="36"/>
          <w:szCs w:val="36"/>
        </w:rPr>
        <w:t>b</w:t>
      </w:r>
      <w:r w:rsidR="00E05E14" w:rsidRPr="00706A11">
        <w:rPr>
          <w:rFonts w:ascii="Arial" w:hAnsi="Arial" w:cs="Arial"/>
          <w:sz w:val="36"/>
          <w:szCs w:val="36"/>
        </w:rPr>
        <w:t>er</w:t>
      </w:r>
      <w:r w:rsidR="00E461C9" w:rsidRPr="00706A11">
        <w:rPr>
          <w:rFonts w:ascii="Arial" w:hAnsi="Arial" w:cs="Arial"/>
          <w:sz w:val="36"/>
          <w:szCs w:val="36"/>
        </w:rPr>
        <w:t xml:space="preserve"> 202</w:t>
      </w:r>
      <w:r w:rsidR="005A7ADE">
        <w:rPr>
          <w:rFonts w:ascii="Arial" w:hAnsi="Arial" w:cs="Arial"/>
          <w:sz w:val="36"/>
          <w:szCs w:val="36"/>
        </w:rPr>
        <w:t>6</w:t>
      </w:r>
      <w:r w:rsidR="00E05E14" w:rsidRPr="00706A11">
        <w:rPr>
          <w:rFonts w:ascii="Arial" w:hAnsi="Arial" w:cs="Arial"/>
          <w:sz w:val="36"/>
          <w:szCs w:val="36"/>
        </w:rPr>
        <w:t xml:space="preserve"> </w:t>
      </w:r>
    </w:p>
    <w:p w14:paraId="13CBC720" w14:textId="77777777" w:rsidR="00EA4672" w:rsidRDefault="00EA4672" w:rsidP="00EA4672">
      <w:pPr>
        <w:spacing w:line="276" w:lineRule="auto"/>
        <w:rPr>
          <w:rFonts w:ascii="Arial" w:hAnsi="Arial" w:cs="Arial"/>
          <w:sz w:val="32"/>
          <w:szCs w:val="32"/>
        </w:rPr>
      </w:pPr>
      <w:r w:rsidRPr="00EA4672">
        <w:rPr>
          <w:rFonts w:ascii="Arial" w:hAnsi="Arial" w:cs="Arial"/>
          <w:sz w:val="32"/>
          <w:szCs w:val="32"/>
        </w:rPr>
        <w:lastRenderedPageBreak/>
        <w:t xml:space="preserve">Exclusion Policy Specific to: St Thomas More Catholic Primary School </w:t>
      </w:r>
    </w:p>
    <w:p w14:paraId="7E0DC62D" w14:textId="77777777" w:rsidR="00EA4672" w:rsidRDefault="00EA4672" w:rsidP="00EA4672">
      <w:pPr>
        <w:spacing w:line="276" w:lineRule="auto"/>
        <w:rPr>
          <w:rFonts w:ascii="Arial" w:hAnsi="Arial" w:cs="Arial"/>
          <w:sz w:val="32"/>
          <w:szCs w:val="32"/>
        </w:rPr>
      </w:pPr>
    </w:p>
    <w:p w14:paraId="0233263E" w14:textId="3841B1DD"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This policy describes the practice that St Thomas More </w:t>
      </w:r>
      <w:r w:rsidR="00C3603C" w:rsidRPr="002D4104">
        <w:rPr>
          <w:rFonts w:ascii="Arial" w:hAnsi="Arial" w:cs="Arial"/>
          <w:sz w:val="24"/>
          <w:szCs w:val="24"/>
        </w:rPr>
        <w:t>Catholic</w:t>
      </w:r>
      <w:r w:rsidRPr="00EA4672">
        <w:rPr>
          <w:rFonts w:ascii="Arial" w:hAnsi="Arial" w:cs="Arial"/>
          <w:sz w:val="24"/>
          <w:szCs w:val="24"/>
        </w:rPr>
        <w:t xml:space="preserve"> Primary School follows with regard to the exclusion of pupils. </w:t>
      </w:r>
    </w:p>
    <w:p w14:paraId="0F30F3F1" w14:textId="77777777" w:rsidR="00EA4672" w:rsidRDefault="00EA4672" w:rsidP="00EA4672">
      <w:pPr>
        <w:spacing w:line="276" w:lineRule="auto"/>
        <w:rPr>
          <w:rFonts w:ascii="Arial" w:hAnsi="Arial" w:cs="Arial"/>
          <w:sz w:val="24"/>
          <w:szCs w:val="24"/>
        </w:rPr>
      </w:pPr>
    </w:p>
    <w:p w14:paraId="19DC0840"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It recognises however that the seriousness of some situations requires an immediate response that cannot always follow the best practice set out in the policy but, in all situations, the rights of pupils and parents to a full hearing will be respected. </w:t>
      </w:r>
    </w:p>
    <w:p w14:paraId="7B2101A2" w14:textId="77777777" w:rsidR="00EA4672" w:rsidRDefault="00EA4672" w:rsidP="00EA4672">
      <w:pPr>
        <w:spacing w:line="276" w:lineRule="auto"/>
        <w:rPr>
          <w:rFonts w:ascii="Arial" w:hAnsi="Arial" w:cs="Arial"/>
          <w:sz w:val="24"/>
          <w:szCs w:val="24"/>
        </w:rPr>
      </w:pPr>
    </w:p>
    <w:p w14:paraId="4115BFFC"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The </w:t>
      </w:r>
      <w:r>
        <w:rPr>
          <w:rFonts w:ascii="Arial" w:hAnsi="Arial" w:cs="Arial"/>
          <w:sz w:val="24"/>
          <w:szCs w:val="24"/>
        </w:rPr>
        <w:t>PFM</w:t>
      </w:r>
      <w:r w:rsidRPr="00EA4672">
        <w:rPr>
          <w:rFonts w:ascii="Arial" w:hAnsi="Arial" w:cs="Arial"/>
          <w:sz w:val="24"/>
          <w:szCs w:val="24"/>
        </w:rPr>
        <w:t>A</w:t>
      </w:r>
      <w:r>
        <w:rPr>
          <w:rFonts w:ascii="Arial" w:hAnsi="Arial" w:cs="Arial"/>
          <w:sz w:val="24"/>
          <w:szCs w:val="24"/>
        </w:rPr>
        <w:t xml:space="preserve">C </w:t>
      </w:r>
      <w:r w:rsidRPr="00EA4672">
        <w:rPr>
          <w:rFonts w:ascii="Arial" w:hAnsi="Arial" w:cs="Arial"/>
          <w:sz w:val="24"/>
          <w:szCs w:val="24"/>
        </w:rPr>
        <w:t xml:space="preserve">Committee and the Headteacher of St Thomas More Catholic Primary School are committed to the provision of a broad and balanced curriculum for all pupils. They are also responsible for promoting good behaviour and discipline on the part of the whole school community and for securing an orderly and safe environment for pupils and staff in order to ensure that the curriculum is </w:t>
      </w:r>
      <w:proofErr w:type="gramStart"/>
      <w:r w:rsidRPr="00EA4672">
        <w:rPr>
          <w:rFonts w:ascii="Arial" w:hAnsi="Arial" w:cs="Arial"/>
          <w:sz w:val="24"/>
          <w:szCs w:val="24"/>
        </w:rPr>
        <w:t>delivered</w:t>
      </w:r>
      <w:proofErr w:type="gramEnd"/>
      <w:r w:rsidRPr="00EA4672">
        <w:rPr>
          <w:rFonts w:ascii="Arial" w:hAnsi="Arial" w:cs="Arial"/>
          <w:sz w:val="24"/>
          <w:szCs w:val="24"/>
        </w:rPr>
        <w:t xml:space="preserve"> and pupils are able to realise their full potential. </w:t>
      </w:r>
    </w:p>
    <w:p w14:paraId="293EA380" w14:textId="77777777" w:rsidR="00EA4672" w:rsidRDefault="00EA4672" w:rsidP="00EA4672">
      <w:pPr>
        <w:spacing w:line="276" w:lineRule="auto"/>
        <w:rPr>
          <w:rFonts w:ascii="Arial" w:hAnsi="Arial" w:cs="Arial"/>
          <w:sz w:val="24"/>
          <w:szCs w:val="24"/>
        </w:rPr>
      </w:pPr>
    </w:p>
    <w:p w14:paraId="049F934A" w14:textId="77777777" w:rsidR="00C3603C" w:rsidRDefault="00EA4672" w:rsidP="00EA4672">
      <w:pPr>
        <w:spacing w:line="276" w:lineRule="auto"/>
        <w:rPr>
          <w:rFonts w:ascii="Arial" w:hAnsi="Arial" w:cs="Arial"/>
          <w:sz w:val="24"/>
          <w:szCs w:val="24"/>
        </w:rPr>
      </w:pPr>
      <w:r w:rsidRPr="00EA4672">
        <w:rPr>
          <w:rFonts w:ascii="Arial" w:hAnsi="Arial" w:cs="Arial"/>
          <w:sz w:val="24"/>
          <w:szCs w:val="24"/>
        </w:rPr>
        <w:t xml:space="preserve">The Headteacher has the discretion to deal with pupils who are displaying challenging behaviour but will do so consistently in the context of the school’s behaviour for learning policy. That policy and other relevant documents include a number of different strategies designed to promote the continued inclusion of pupils into the school. Exclusion is the most drastic step that any school can take, it contradicts the school’s commitment to inclusion and is of necessity, reserved for the most serious cases. </w:t>
      </w:r>
    </w:p>
    <w:p w14:paraId="16E2FB3D" w14:textId="77777777" w:rsidR="00C3603C" w:rsidRDefault="00C3603C" w:rsidP="00EA4672">
      <w:pPr>
        <w:spacing w:line="276" w:lineRule="auto"/>
        <w:rPr>
          <w:rFonts w:ascii="Arial" w:hAnsi="Arial" w:cs="Arial"/>
          <w:sz w:val="24"/>
          <w:szCs w:val="24"/>
        </w:rPr>
      </w:pPr>
    </w:p>
    <w:p w14:paraId="71E25BC3" w14:textId="78E22644"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Exclusion itself can take many different </w:t>
      </w:r>
      <w:proofErr w:type="gramStart"/>
      <w:r w:rsidRPr="00EA4672">
        <w:rPr>
          <w:rFonts w:ascii="Arial" w:hAnsi="Arial" w:cs="Arial"/>
          <w:sz w:val="24"/>
          <w:szCs w:val="24"/>
        </w:rPr>
        <w:t>forms</w:t>
      </w:r>
      <w:proofErr w:type="gramEnd"/>
      <w:r w:rsidRPr="00EA4672">
        <w:rPr>
          <w:rFonts w:ascii="Arial" w:hAnsi="Arial" w:cs="Arial"/>
          <w:sz w:val="24"/>
          <w:szCs w:val="24"/>
        </w:rPr>
        <w:t xml:space="preserve"> and these may include: </w:t>
      </w:r>
    </w:p>
    <w:p w14:paraId="0C544414" w14:textId="77777777" w:rsidR="00EA4672" w:rsidRDefault="00EA4672" w:rsidP="00EA4672">
      <w:pPr>
        <w:pStyle w:val="ListParagraph"/>
        <w:numPr>
          <w:ilvl w:val="0"/>
          <w:numId w:val="41"/>
        </w:numPr>
        <w:spacing w:line="276" w:lineRule="auto"/>
        <w:rPr>
          <w:rFonts w:ascii="Arial" w:hAnsi="Arial" w:cs="Arial"/>
          <w:sz w:val="24"/>
          <w:szCs w:val="24"/>
        </w:rPr>
      </w:pPr>
      <w:r w:rsidRPr="00EA4672">
        <w:rPr>
          <w:rFonts w:ascii="Arial" w:hAnsi="Arial" w:cs="Arial"/>
          <w:sz w:val="24"/>
          <w:szCs w:val="24"/>
        </w:rPr>
        <w:t xml:space="preserve">Time out in another teacher’s class </w:t>
      </w:r>
    </w:p>
    <w:p w14:paraId="3D6BB3CD" w14:textId="77777777" w:rsidR="00EA4672" w:rsidRDefault="00EA4672" w:rsidP="00EA4672">
      <w:pPr>
        <w:pStyle w:val="ListParagraph"/>
        <w:numPr>
          <w:ilvl w:val="0"/>
          <w:numId w:val="41"/>
        </w:numPr>
        <w:spacing w:line="276" w:lineRule="auto"/>
        <w:rPr>
          <w:rFonts w:ascii="Arial" w:hAnsi="Arial" w:cs="Arial"/>
          <w:sz w:val="24"/>
          <w:szCs w:val="24"/>
        </w:rPr>
      </w:pPr>
      <w:r w:rsidRPr="00EA4672">
        <w:rPr>
          <w:rFonts w:ascii="Arial" w:hAnsi="Arial" w:cs="Arial"/>
          <w:sz w:val="24"/>
          <w:szCs w:val="24"/>
        </w:rPr>
        <w:t xml:space="preserve">Lunchtime exclusion </w:t>
      </w:r>
    </w:p>
    <w:p w14:paraId="17B6DA89" w14:textId="77777777" w:rsidR="00EA4672" w:rsidRDefault="00EA4672" w:rsidP="00EA4672">
      <w:pPr>
        <w:pStyle w:val="ListParagraph"/>
        <w:numPr>
          <w:ilvl w:val="0"/>
          <w:numId w:val="41"/>
        </w:numPr>
        <w:spacing w:line="276" w:lineRule="auto"/>
        <w:rPr>
          <w:rFonts w:ascii="Arial" w:hAnsi="Arial" w:cs="Arial"/>
          <w:sz w:val="24"/>
          <w:szCs w:val="24"/>
        </w:rPr>
      </w:pPr>
      <w:r w:rsidRPr="00EA4672">
        <w:rPr>
          <w:rFonts w:ascii="Arial" w:hAnsi="Arial" w:cs="Arial"/>
          <w:sz w:val="24"/>
          <w:szCs w:val="24"/>
        </w:rPr>
        <w:t xml:space="preserve">Internal exclusion </w:t>
      </w:r>
    </w:p>
    <w:p w14:paraId="7BE010F6" w14:textId="77777777" w:rsidR="00EA4672" w:rsidRDefault="00EA4672" w:rsidP="00EA4672">
      <w:pPr>
        <w:pStyle w:val="ListParagraph"/>
        <w:numPr>
          <w:ilvl w:val="0"/>
          <w:numId w:val="41"/>
        </w:numPr>
        <w:spacing w:line="276" w:lineRule="auto"/>
        <w:rPr>
          <w:rFonts w:ascii="Arial" w:hAnsi="Arial" w:cs="Arial"/>
          <w:sz w:val="24"/>
          <w:szCs w:val="24"/>
        </w:rPr>
      </w:pPr>
      <w:r w:rsidRPr="00EA4672">
        <w:rPr>
          <w:rFonts w:ascii="Arial" w:hAnsi="Arial" w:cs="Arial"/>
          <w:sz w:val="24"/>
          <w:szCs w:val="24"/>
        </w:rPr>
        <w:t xml:space="preserve">Suspension (Fixed term exclusion) </w:t>
      </w:r>
    </w:p>
    <w:p w14:paraId="6C2FC84F" w14:textId="77777777" w:rsidR="00EA4672" w:rsidRDefault="00EA4672" w:rsidP="00EA4672">
      <w:pPr>
        <w:pStyle w:val="ListParagraph"/>
        <w:numPr>
          <w:ilvl w:val="0"/>
          <w:numId w:val="41"/>
        </w:numPr>
        <w:spacing w:line="276" w:lineRule="auto"/>
        <w:rPr>
          <w:rFonts w:ascii="Arial" w:hAnsi="Arial" w:cs="Arial"/>
          <w:sz w:val="24"/>
          <w:szCs w:val="24"/>
        </w:rPr>
      </w:pPr>
      <w:r w:rsidRPr="00EA4672">
        <w:rPr>
          <w:rFonts w:ascii="Arial" w:hAnsi="Arial" w:cs="Arial"/>
          <w:sz w:val="24"/>
          <w:szCs w:val="24"/>
        </w:rPr>
        <w:t xml:space="preserve">Permanent exclusion </w:t>
      </w:r>
    </w:p>
    <w:p w14:paraId="43FFFC43" w14:textId="77777777" w:rsidR="00EA4672" w:rsidRDefault="00EA4672" w:rsidP="00EA4672">
      <w:pPr>
        <w:spacing w:line="276" w:lineRule="auto"/>
        <w:rPr>
          <w:rFonts w:ascii="Arial" w:hAnsi="Arial" w:cs="Arial"/>
          <w:sz w:val="24"/>
          <w:szCs w:val="24"/>
        </w:rPr>
      </w:pPr>
    </w:p>
    <w:p w14:paraId="0B40949B" w14:textId="77052980" w:rsidR="00EA4672" w:rsidRDefault="00EA4672" w:rsidP="00EA4672">
      <w:pPr>
        <w:spacing w:line="276" w:lineRule="auto"/>
        <w:rPr>
          <w:rFonts w:ascii="Arial" w:hAnsi="Arial" w:cs="Arial"/>
          <w:sz w:val="24"/>
          <w:szCs w:val="24"/>
        </w:rPr>
      </w:pPr>
      <w:r w:rsidRPr="00EA4672">
        <w:rPr>
          <w:rFonts w:ascii="Arial" w:hAnsi="Arial" w:cs="Arial"/>
          <w:sz w:val="24"/>
          <w:szCs w:val="24"/>
        </w:rPr>
        <w:t>This policy deals with lunchtime, suspensions and permanent exclusions and has been developed in accordance with Oxfordshire’s “Principles and Procedures for Managing Exclusions from School”</w:t>
      </w:r>
      <w:r w:rsidR="00C3603C">
        <w:rPr>
          <w:rFonts w:ascii="Arial" w:hAnsi="Arial" w:cs="Arial"/>
          <w:sz w:val="24"/>
          <w:szCs w:val="24"/>
        </w:rPr>
        <w:t>,</w:t>
      </w:r>
      <w:r w:rsidRPr="00EA4672">
        <w:rPr>
          <w:rFonts w:ascii="Arial" w:hAnsi="Arial" w:cs="Arial"/>
          <w:sz w:val="24"/>
          <w:szCs w:val="24"/>
        </w:rPr>
        <w:t xml:space="preserve"> as well as DfE Suspension and Permanent</w:t>
      </w:r>
      <w:r w:rsidR="00C3603C">
        <w:rPr>
          <w:rFonts w:ascii="Arial" w:hAnsi="Arial" w:cs="Arial"/>
          <w:sz w:val="24"/>
          <w:szCs w:val="24"/>
        </w:rPr>
        <w:t xml:space="preserve"> </w:t>
      </w:r>
      <w:r w:rsidRPr="00EA4672">
        <w:rPr>
          <w:rFonts w:ascii="Arial" w:hAnsi="Arial" w:cs="Arial"/>
          <w:sz w:val="24"/>
          <w:szCs w:val="24"/>
        </w:rPr>
        <w:t>Exclusion from maintained schools, academies and pupil referral units in England, including pupil movement Guidance for maintained schools, academies, and pupil referral units in England September 2022.</w:t>
      </w:r>
    </w:p>
    <w:p w14:paraId="389492F2"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lastRenderedPageBreak/>
        <w:t>Before considering exclusion</w:t>
      </w:r>
      <w:r>
        <w:rPr>
          <w:rFonts w:ascii="Arial" w:hAnsi="Arial" w:cs="Arial"/>
          <w:sz w:val="24"/>
          <w:szCs w:val="24"/>
        </w:rPr>
        <w:t>,</w:t>
      </w:r>
      <w:r w:rsidRPr="00EA4672">
        <w:rPr>
          <w:rFonts w:ascii="Arial" w:hAnsi="Arial" w:cs="Arial"/>
          <w:sz w:val="24"/>
          <w:szCs w:val="24"/>
        </w:rPr>
        <w:t xml:space="preserve"> St Thomas More C</w:t>
      </w:r>
      <w:r>
        <w:rPr>
          <w:rFonts w:ascii="Arial" w:hAnsi="Arial" w:cs="Arial"/>
          <w:sz w:val="24"/>
          <w:szCs w:val="24"/>
        </w:rPr>
        <w:t>atholic</w:t>
      </w:r>
      <w:r w:rsidRPr="00EA4672">
        <w:rPr>
          <w:rFonts w:ascii="Arial" w:hAnsi="Arial" w:cs="Arial"/>
          <w:sz w:val="24"/>
          <w:szCs w:val="24"/>
        </w:rPr>
        <w:t xml:space="preserve"> Primary School recognises that parents/carers are profoundly affected by the exclusion of their children and will work with them closely to ensure that only in very rare circumstances will exclusion come as a surprise. In most instances’ parents/carers will have been working with the school to prevent their child from being excluded. </w:t>
      </w:r>
    </w:p>
    <w:p w14:paraId="4F2D7AE4" w14:textId="77777777" w:rsidR="00EA4672" w:rsidRDefault="00EA4672" w:rsidP="00EA4672">
      <w:pPr>
        <w:spacing w:line="276" w:lineRule="auto"/>
        <w:rPr>
          <w:rFonts w:ascii="Arial" w:hAnsi="Arial" w:cs="Arial"/>
          <w:sz w:val="24"/>
          <w:szCs w:val="24"/>
        </w:rPr>
      </w:pPr>
    </w:p>
    <w:p w14:paraId="39C1EDFC" w14:textId="5E4B8202" w:rsidR="00EA4672" w:rsidRDefault="00EA4672" w:rsidP="00EA4672">
      <w:pPr>
        <w:spacing w:line="276" w:lineRule="auto"/>
        <w:rPr>
          <w:rFonts w:ascii="Arial" w:hAnsi="Arial" w:cs="Arial"/>
          <w:sz w:val="24"/>
          <w:szCs w:val="24"/>
        </w:rPr>
      </w:pPr>
      <w:r w:rsidRPr="002D4104">
        <w:rPr>
          <w:rFonts w:ascii="Arial" w:hAnsi="Arial" w:cs="Arial"/>
          <w:sz w:val="24"/>
          <w:szCs w:val="24"/>
        </w:rPr>
        <w:t>Our Behaviour</w:t>
      </w:r>
      <w:r w:rsidR="00865850" w:rsidRPr="002D4104">
        <w:rPr>
          <w:rFonts w:ascii="Arial" w:hAnsi="Arial" w:cs="Arial"/>
          <w:sz w:val="24"/>
          <w:szCs w:val="24"/>
        </w:rPr>
        <w:t xml:space="preserve"> and Anti – bullying p</w:t>
      </w:r>
      <w:r w:rsidRPr="002D4104">
        <w:rPr>
          <w:rFonts w:ascii="Arial" w:hAnsi="Arial" w:cs="Arial"/>
          <w:sz w:val="24"/>
          <w:szCs w:val="24"/>
        </w:rPr>
        <w:t>olic</w:t>
      </w:r>
      <w:r w:rsidR="00865850" w:rsidRPr="002D4104">
        <w:rPr>
          <w:rFonts w:ascii="Arial" w:hAnsi="Arial" w:cs="Arial"/>
          <w:sz w:val="24"/>
          <w:szCs w:val="24"/>
        </w:rPr>
        <w:t>ies</w:t>
      </w:r>
      <w:r w:rsidRPr="00EA4672">
        <w:rPr>
          <w:rFonts w:ascii="Arial" w:hAnsi="Arial" w:cs="Arial"/>
          <w:sz w:val="24"/>
          <w:szCs w:val="24"/>
        </w:rPr>
        <w:t xml:space="preserve"> very clearly sets out the process which is followed if a child displays negative behaviour repeatedly. </w:t>
      </w:r>
    </w:p>
    <w:p w14:paraId="5511E7C7" w14:textId="77777777" w:rsidR="00EA4672" w:rsidRDefault="00EA4672" w:rsidP="00EA4672">
      <w:pPr>
        <w:spacing w:line="276" w:lineRule="auto"/>
        <w:rPr>
          <w:rFonts w:ascii="Arial" w:hAnsi="Arial" w:cs="Arial"/>
          <w:sz w:val="24"/>
          <w:szCs w:val="24"/>
        </w:rPr>
      </w:pPr>
    </w:p>
    <w:p w14:paraId="2CB36E01"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The following then occurs: </w:t>
      </w:r>
    </w:p>
    <w:p w14:paraId="2C32EB1A" w14:textId="77777777" w:rsidR="00EA4672" w:rsidRDefault="00EA4672" w:rsidP="00EA4672">
      <w:pPr>
        <w:spacing w:line="276" w:lineRule="auto"/>
        <w:rPr>
          <w:rFonts w:ascii="Arial" w:hAnsi="Arial" w:cs="Arial"/>
          <w:sz w:val="24"/>
          <w:szCs w:val="24"/>
        </w:rPr>
      </w:pPr>
    </w:p>
    <w:p w14:paraId="7F21835A"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1. Teacher speaks to the parents/carers and informs KS leader. </w:t>
      </w:r>
    </w:p>
    <w:p w14:paraId="527E57CD"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2. Headteacher has a meeting with the child and their parents/carers. </w:t>
      </w:r>
    </w:p>
    <w:p w14:paraId="69FFB9F3"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3. Child is </w:t>
      </w:r>
      <w:proofErr w:type="gramStart"/>
      <w:r w:rsidRPr="00EA4672">
        <w:rPr>
          <w:rFonts w:ascii="Arial" w:hAnsi="Arial" w:cs="Arial"/>
          <w:sz w:val="24"/>
          <w:szCs w:val="24"/>
        </w:rPr>
        <w:t>excluded</w:t>
      </w:r>
      <w:proofErr w:type="gramEnd"/>
      <w:r w:rsidRPr="00EA4672">
        <w:rPr>
          <w:rFonts w:ascii="Arial" w:hAnsi="Arial" w:cs="Arial"/>
          <w:sz w:val="24"/>
          <w:szCs w:val="24"/>
        </w:rPr>
        <w:t xml:space="preserve"> and a letter is sent to parents and Oxfordshire County Council </w:t>
      </w:r>
    </w:p>
    <w:p w14:paraId="02622FE8" w14:textId="77777777" w:rsidR="00EA4672" w:rsidRDefault="00EA4672" w:rsidP="00EA4672">
      <w:pPr>
        <w:spacing w:line="276" w:lineRule="auto"/>
        <w:ind w:firstLine="720"/>
        <w:rPr>
          <w:rFonts w:ascii="Arial" w:hAnsi="Arial" w:cs="Arial"/>
          <w:sz w:val="24"/>
          <w:szCs w:val="24"/>
        </w:rPr>
      </w:pPr>
      <w:r>
        <w:rPr>
          <w:rFonts w:ascii="Arial" w:hAnsi="Arial" w:cs="Arial"/>
          <w:sz w:val="24"/>
          <w:szCs w:val="24"/>
        </w:rPr>
        <w:t xml:space="preserve">    </w:t>
      </w:r>
      <w:r w:rsidRPr="00EA4672">
        <w:rPr>
          <w:rFonts w:ascii="Arial" w:hAnsi="Arial" w:cs="Arial"/>
          <w:sz w:val="24"/>
          <w:szCs w:val="24"/>
        </w:rPr>
        <w:t>forms are completed.</w:t>
      </w:r>
    </w:p>
    <w:p w14:paraId="01D89F89" w14:textId="77777777" w:rsidR="00EA4672" w:rsidRDefault="00EA4672" w:rsidP="00EA4672">
      <w:pPr>
        <w:spacing w:line="276" w:lineRule="auto"/>
        <w:rPr>
          <w:rFonts w:ascii="Arial" w:hAnsi="Arial" w:cs="Arial"/>
          <w:sz w:val="24"/>
          <w:szCs w:val="24"/>
        </w:rPr>
      </w:pPr>
    </w:p>
    <w:p w14:paraId="02A52495"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Pupils at risk of being excluded are likely to have had a history of disaffection and to have had a variety of contracts (Behaviour Action Plans, Behaviour Support Plans, Pastoral Support Plans) before the question of exclusion arises. </w:t>
      </w:r>
    </w:p>
    <w:p w14:paraId="0607F0C5" w14:textId="77777777" w:rsidR="00EA4672" w:rsidRDefault="00EA4672" w:rsidP="00EA4672">
      <w:pPr>
        <w:spacing w:line="276" w:lineRule="auto"/>
        <w:rPr>
          <w:rFonts w:ascii="Arial" w:hAnsi="Arial" w:cs="Arial"/>
          <w:sz w:val="24"/>
          <w:szCs w:val="24"/>
        </w:rPr>
      </w:pPr>
    </w:p>
    <w:p w14:paraId="66DC15F1"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In formulating these plans a number of different agencies are likely to have helped the school, for example: </w:t>
      </w:r>
    </w:p>
    <w:p w14:paraId="0AF57FBB" w14:textId="77777777" w:rsidR="00EA4672" w:rsidRDefault="00EA4672" w:rsidP="00EA4672">
      <w:pPr>
        <w:spacing w:line="276" w:lineRule="auto"/>
        <w:rPr>
          <w:rFonts w:ascii="Arial" w:hAnsi="Arial" w:cs="Arial"/>
          <w:sz w:val="24"/>
          <w:szCs w:val="24"/>
        </w:rPr>
      </w:pPr>
    </w:p>
    <w:p w14:paraId="21FAD620"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 EBD Outreach Service (Emotional and Behavioural Difficulties) </w:t>
      </w:r>
    </w:p>
    <w:p w14:paraId="132A099E"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 Educational Psychology Service </w:t>
      </w:r>
    </w:p>
    <w:p w14:paraId="1F50BB51"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 Attendance and Engagement Service (ESW) </w:t>
      </w:r>
    </w:p>
    <w:p w14:paraId="65DB7D6F" w14:textId="77777777" w:rsidR="00EA4672" w:rsidRDefault="00EA4672" w:rsidP="00EA4672">
      <w:pPr>
        <w:spacing w:line="276" w:lineRule="auto"/>
        <w:rPr>
          <w:rFonts w:ascii="Arial" w:hAnsi="Arial" w:cs="Arial"/>
          <w:sz w:val="24"/>
          <w:szCs w:val="24"/>
        </w:rPr>
      </w:pPr>
    </w:p>
    <w:p w14:paraId="1DEEC100"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In all cases the involvement of these agencies will be shared with parents and in many instances, they will have made direct contact with parents/carers. </w:t>
      </w:r>
    </w:p>
    <w:p w14:paraId="16AAD9B3" w14:textId="77777777" w:rsidR="00EA4672" w:rsidRDefault="00EA4672" w:rsidP="00EA4672">
      <w:pPr>
        <w:spacing w:line="276" w:lineRule="auto"/>
        <w:rPr>
          <w:rFonts w:ascii="Arial" w:hAnsi="Arial" w:cs="Arial"/>
          <w:sz w:val="24"/>
          <w:szCs w:val="24"/>
        </w:rPr>
      </w:pPr>
    </w:p>
    <w:p w14:paraId="74704030" w14:textId="77777777" w:rsidR="00EA4672" w:rsidRDefault="00EA4672" w:rsidP="00EA4672">
      <w:pPr>
        <w:spacing w:line="276" w:lineRule="auto"/>
        <w:rPr>
          <w:rFonts w:ascii="Arial" w:hAnsi="Arial" w:cs="Arial"/>
          <w:sz w:val="24"/>
          <w:szCs w:val="24"/>
        </w:rPr>
      </w:pPr>
      <w:r w:rsidRPr="00EA4672">
        <w:rPr>
          <w:rFonts w:ascii="Arial" w:hAnsi="Arial" w:cs="Arial"/>
          <w:b/>
          <w:bCs/>
          <w:sz w:val="32"/>
          <w:szCs w:val="32"/>
        </w:rPr>
        <w:t>Pupils who have Special Educational Needs</w:t>
      </w:r>
      <w:r w:rsidRPr="00EA4672">
        <w:rPr>
          <w:rFonts w:ascii="Arial" w:hAnsi="Arial" w:cs="Arial"/>
          <w:sz w:val="24"/>
          <w:szCs w:val="24"/>
        </w:rPr>
        <w:t xml:space="preserve"> </w:t>
      </w:r>
    </w:p>
    <w:p w14:paraId="7B65BADB" w14:textId="77777777" w:rsidR="00EA4672" w:rsidRDefault="00EA4672" w:rsidP="00EA4672">
      <w:pPr>
        <w:spacing w:line="276" w:lineRule="auto"/>
        <w:rPr>
          <w:rFonts w:ascii="Arial" w:hAnsi="Arial" w:cs="Arial"/>
          <w:sz w:val="24"/>
          <w:szCs w:val="24"/>
        </w:rPr>
      </w:pPr>
    </w:p>
    <w:p w14:paraId="715719F9"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In some cases, the involvement of agencies external to the school will mean that a pupil has been placed on the Register of pupils with Special Educational Needs. In those cases where a pupil who has an Educational Health Care Plan (EHCP) is likely to be excluded, the school will try every practicable means to avoid the need for exclusion and, if appropriate, in liaison with the LEA, will initiate an ‘interim’ annual review. </w:t>
      </w:r>
    </w:p>
    <w:p w14:paraId="4C94DF40" w14:textId="77777777" w:rsidR="00EA4672" w:rsidRDefault="00EA4672" w:rsidP="00EA4672">
      <w:pPr>
        <w:spacing w:line="276" w:lineRule="auto"/>
        <w:rPr>
          <w:rFonts w:ascii="Arial" w:hAnsi="Arial" w:cs="Arial"/>
          <w:sz w:val="24"/>
          <w:szCs w:val="24"/>
        </w:rPr>
      </w:pPr>
      <w:r w:rsidRPr="00EA4672">
        <w:rPr>
          <w:rFonts w:ascii="Arial" w:hAnsi="Arial" w:cs="Arial"/>
          <w:b/>
          <w:bCs/>
          <w:sz w:val="32"/>
          <w:szCs w:val="32"/>
        </w:rPr>
        <w:lastRenderedPageBreak/>
        <w:t>Disabled pupils, travellers, Looked After Children and pupils from an ethnic minority</w:t>
      </w:r>
      <w:r w:rsidRPr="00EA4672">
        <w:rPr>
          <w:rFonts w:ascii="Arial" w:hAnsi="Arial" w:cs="Arial"/>
          <w:sz w:val="24"/>
          <w:szCs w:val="24"/>
        </w:rPr>
        <w:t xml:space="preserve"> </w:t>
      </w:r>
    </w:p>
    <w:p w14:paraId="3002395C" w14:textId="77777777" w:rsidR="00EA4672" w:rsidRDefault="00EA4672" w:rsidP="00EA4672">
      <w:pPr>
        <w:spacing w:line="276" w:lineRule="auto"/>
        <w:rPr>
          <w:rFonts w:ascii="Arial" w:hAnsi="Arial" w:cs="Arial"/>
          <w:sz w:val="24"/>
          <w:szCs w:val="24"/>
        </w:rPr>
      </w:pPr>
    </w:p>
    <w:p w14:paraId="413D7CE1"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Particular care will also be given to pupils who are travellers, who are disabled or who are in Looked After or members of minority ethnic groups. Appropriate steps will be taken to seek to avoid their exclusion. Social Care Services will be involved at the earliest opportunity whenever a Looked After pupil seems likely to be excluded. The school pays full regard to the Code of Practice issued by the Disability Rights Commission. </w:t>
      </w:r>
    </w:p>
    <w:p w14:paraId="06044CD7" w14:textId="77777777" w:rsidR="00EA4672" w:rsidRDefault="00EA4672" w:rsidP="00EA4672">
      <w:pPr>
        <w:spacing w:line="276" w:lineRule="auto"/>
        <w:rPr>
          <w:rFonts w:ascii="Arial" w:hAnsi="Arial" w:cs="Arial"/>
          <w:sz w:val="24"/>
          <w:szCs w:val="24"/>
        </w:rPr>
      </w:pPr>
    </w:p>
    <w:p w14:paraId="3CC14899" w14:textId="77777777"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Pupils who are disabled or who are Looked After </w:t>
      </w:r>
      <w:proofErr w:type="gramStart"/>
      <w:r w:rsidRPr="00EA4672">
        <w:rPr>
          <w:rFonts w:ascii="Arial" w:hAnsi="Arial" w:cs="Arial"/>
          <w:sz w:val="24"/>
          <w:szCs w:val="24"/>
        </w:rPr>
        <w:t>have</w:t>
      </w:r>
      <w:proofErr w:type="gramEnd"/>
      <w:r w:rsidRPr="00EA4672">
        <w:rPr>
          <w:rFonts w:ascii="Arial" w:hAnsi="Arial" w:cs="Arial"/>
          <w:sz w:val="24"/>
          <w:szCs w:val="24"/>
        </w:rPr>
        <w:t xml:space="preserve"> particular rights of appeal if they are excluded and the Headteacher will take all necessary steps to make sure that these rights are respected and that appropriate information is shared with agencies, carers and parents.</w:t>
      </w:r>
    </w:p>
    <w:p w14:paraId="12A5FA3B" w14:textId="77777777" w:rsidR="00EA4672" w:rsidRPr="00EA4672" w:rsidRDefault="00EA4672" w:rsidP="00EA4672">
      <w:pPr>
        <w:spacing w:line="276" w:lineRule="auto"/>
        <w:rPr>
          <w:rFonts w:ascii="Arial" w:hAnsi="Arial" w:cs="Arial"/>
          <w:b/>
          <w:bCs/>
          <w:sz w:val="32"/>
          <w:szCs w:val="32"/>
        </w:rPr>
      </w:pPr>
    </w:p>
    <w:p w14:paraId="0281334C" w14:textId="77777777" w:rsidR="00EA4672" w:rsidRDefault="00EA4672" w:rsidP="00EA4672">
      <w:pPr>
        <w:spacing w:line="276" w:lineRule="auto"/>
        <w:rPr>
          <w:rFonts w:ascii="Arial" w:hAnsi="Arial" w:cs="Arial"/>
          <w:b/>
          <w:bCs/>
          <w:sz w:val="32"/>
          <w:szCs w:val="32"/>
        </w:rPr>
      </w:pPr>
      <w:r w:rsidRPr="00EA4672">
        <w:rPr>
          <w:rFonts w:ascii="Arial" w:hAnsi="Arial" w:cs="Arial"/>
          <w:b/>
          <w:bCs/>
          <w:sz w:val="32"/>
          <w:szCs w:val="32"/>
        </w:rPr>
        <w:t xml:space="preserve">Pupils at risk of exclusion </w:t>
      </w:r>
    </w:p>
    <w:p w14:paraId="6B9D9752" w14:textId="77777777" w:rsidR="00EA4672" w:rsidRDefault="00EA4672" w:rsidP="00EA4672">
      <w:pPr>
        <w:spacing w:line="276" w:lineRule="auto"/>
        <w:rPr>
          <w:rFonts w:ascii="Arial" w:hAnsi="Arial" w:cs="Arial"/>
          <w:b/>
          <w:bCs/>
          <w:sz w:val="32"/>
          <w:szCs w:val="32"/>
        </w:rPr>
      </w:pPr>
    </w:p>
    <w:p w14:paraId="5B2DE81D" w14:textId="319992B2" w:rsidR="00EA4672" w:rsidRDefault="00EA4672" w:rsidP="00EA4672">
      <w:pPr>
        <w:spacing w:line="276" w:lineRule="auto"/>
        <w:rPr>
          <w:rFonts w:ascii="Arial" w:hAnsi="Arial" w:cs="Arial"/>
          <w:sz w:val="24"/>
          <w:szCs w:val="24"/>
        </w:rPr>
      </w:pPr>
      <w:r w:rsidRPr="00EA4672">
        <w:rPr>
          <w:rFonts w:ascii="Arial" w:hAnsi="Arial" w:cs="Arial"/>
          <w:sz w:val="24"/>
          <w:szCs w:val="24"/>
        </w:rPr>
        <w:t xml:space="preserve">In those cases where exclusion seems likely to occur, the school will: </w:t>
      </w:r>
    </w:p>
    <w:p w14:paraId="04EF6D1A" w14:textId="77777777" w:rsidR="00874A64" w:rsidRDefault="00874A64" w:rsidP="00EA4672">
      <w:pPr>
        <w:spacing w:line="276" w:lineRule="auto"/>
        <w:rPr>
          <w:rFonts w:ascii="Arial" w:hAnsi="Arial" w:cs="Arial"/>
          <w:sz w:val="24"/>
          <w:szCs w:val="24"/>
        </w:rPr>
      </w:pPr>
    </w:p>
    <w:p w14:paraId="172062CE"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 Inform parents/carers in writing that the pupil is at risk of exclusion </w:t>
      </w:r>
      <w:r>
        <w:rPr>
          <w:rFonts w:ascii="Arial" w:hAnsi="Arial" w:cs="Arial"/>
          <w:sz w:val="24"/>
          <w:szCs w:val="24"/>
        </w:rPr>
        <w:tab/>
      </w:r>
    </w:p>
    <w:p w14:paraId="1FCA5176"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arrange a meeting with the parents to plan how to support the pupil and avoid the</w:t>
      </w:r>
    </w:p>
    <w:p w14:paraId="3D0BECD3" w14:textId="77777777" w:rsidR="00EA4672" w:rsidRDefault="00EA4672" w:rsidP="00EA4672">
      <w:pPr>
        <w:spacing w:line="276" w:lineRule="auto"/>
        <w:ind w:firstLine="720"/>
        <w:rPr>
          <w:rFonts w:ascii="Arial" w:hAnsi="Arial" w:cs="Arial"/>
          <w:sz w:val="24"/>
          <w:szCs w:val="24"/>
        </w:rPr>
      </w:pPr>
      <w:r>
        <w:rPr>
          <w:rFonts w:ascii="Arial" w:hAnsi="Arial" w:cs="Arial"/>
          <w:sz w:val="24"/>
          <w:szCs w:val="24"/>
        </w:rPr>
        <w:t xml:space="preserve"> </w:t>
      </w:r>
      <w:r w:rsidRPr="00EA4672">
        <w:rPr>
          <w:rFonts w:ascii="Arial" w:hAnsi="Arial" w:cs="Arial"/>
          <w:sz w:val="24"/>
          <w:szCs w:val="24"/>
        </w:rPr>
        <w:t xml:space="preserve"> need for exclusion </w:t>
      </w:r>
    </w:p>
    <w:p w14:paraId="61345406"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 take account of the views of the pupil </w:t>
      </w:r>
    </w:p>
    <w:p w14:paraId="1DD67541" w14:textId="77777777" w:rsidR="00EA4672"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 keep a clear record of previous incidents and discussions had </w:t>
      </w:r>
    </w:p>
    <w:p w14:paraId="257EB43B" w14:textId="77777777" w:rsidR="00874A64" w:rsidRDefault="00EA4672" w:rsidP="00EA4672">
      <w:pPr>
        <w:spacing w:line="276" w:lineRule="auto"/>
        <w:ind w:firstLine="720"/>
        <w:rPr>
          <w:rFonts w:ascii="Arial" w:hAnsi="Arial" w:cs="Arial"/>
          <w:sz w:val="24"/>
          <w:szCs w:val="24"/>
        </w:rPr>
      </w:pPr>
      <w:r w:rsidRPr="00EA4672">
        <w:rPr>
          <w:rFonts w:ascii="Arial" w:hAnsi="Arial" w:cs="Arial"/>
          <w:sz w:val="24"/>
          <w:szCs w:val="24"/>
        </w:rPr>
        <w:t xml:space="preserve">• involve the Educational Psychology Service and/or the Attendance and </w:t>
      </w:r>
    </w:p>
    <w:p w14:paraId="76DDDA14" w14:textId="77777777" w:rsidR="00874A64" w:rsidRDefault="00874A64" w:rsidP="00EA4672">
      <w:pPr>
        <w:spacing w:line="276" w:lineRule="auto"/>
        <w:ind w:firstLine="720"/>
        <w:rPr>
          <w:rFonts w:ascii="Arial" w:hAnsi="Arial" w:cs="Arial"/>
          <w:sz w:val="24"/>
          <w:szCs w:val="24"/>
        </w:rPr>
      </w:pPr>
      <w:r>
        <w:rPr>
          <w:rFonts w:ascii="Arial" w:hAnsi="Arial" w:cs="Arial"/>
          <w:sz w:val="24"/>
          <w:szCs w:val="24"/>
        </w:rPr>
        <w:t xml:space="preserve">  </w:t>
      </w:r>
      <w:r w:rsidR="00EA4672" w:rsidRPr="00EA4672">
        <w:rPr>
          <w:rFonts w:ascii="Arial" w:hAnsi="Arial" w:cs="Arial"/>
          <w:sz w:val="24"/>
          <w:szCs w:val="24"/>
        </w:rPr>
        <w:t>Engagement Service and/or Youth offending Team and/or other agencies such as</w:t>
      </w:r>
    </w:p>
    <w:p w14:paraId="3EFA52BA" w14:textId="1094E0D4" w:rsidR="00EA4672" w:rsidRDefault="00874A64" w:rsidP="00EA4672">
      <w:pPr>
        <w:spacing w:line="276" w:lineRule="auto"/>
        <w:ind w:firstLine="720"/>
        <w:rPr>
          <w:rFonts w:ascii="Arial" w:hAnsi="Arial" w:cs="Arial"/>
          <w:sz w:val="24"/>
          <w:szCs w:val="24"/>
        </w:rPr>
      </w:pPr>
      <w:r>
        <w:rPr>
          <w:rFonts w:ascii="Arial" w:hAnsi="Arial" w:cs="Arial"/>
          <w:sz w:val="24"/>
          <w:szCs w:val="24"/>
        </w:rPr>
        <w:t xml:space="preserve"> </w:t>
      </w:r>
      <w:r w:rsidR="00EA4672" w:rsidRPr="00EA4672">
        <w:rPr>
          <w:rFonts w:ascii="Arial" w:hAnsi="Arial" w:cs="Arial"/>
          <w:sz w:val="24"/>
          <w:szCs w:val="24"/>
        </w:rPr>
        <w:t>Connexions.</w:t>
      </w:r>
    </w:p>
    <w:p w14:paraId="73BFF09F" w14:textId="77777777" w:rsidR="00874A64" w:rsidRDefault="00874A64" w:rsidP="00874A64">
      <w:pPr>
        <w:spacing w:line="276" w:lineRule="auto"/>
        <w:rPr>
          <w:rFonts w:ascii="Arial" w:hAnsi="Arial" w:cs="Arial"/>
          <w:sz w:val="24"/>
          <w:szCs w:val="24"/>
        </w:rPr>
      </w:pPr>
    </w:p>
    <w:p w14:paraId="13E6AEE0" w14:textId="77777777" w:rsidR="00874A64" w:rsidRDefault="00874A64" w:rsidP="00874A64">
      <w:pPr>
        <w:spacing w:line="276" w:lineRule="auto"/>
        <w:rPr>
          <w:rFonts w:ascii="Arial" w:hAnsi="Arial" w:cs="Arial"/>
          <w:sz w:val="24"/>
          <w:szCs w:val="24"/>
        </w:rPr>
      </w:pPr>
      <w:r w:rsidRPr="00874A64">
        <w:rPr>
          <w:rFonts w:ascii="Arial" w:hAnsi="Arial" w:cs="Arial"/>
          <w:b/>
          <w:bCs/>
          <w:sz w:val="32"/>
          <w:szCs w:val="32"/>
        </w:rPr>
        <w:t>When exclusion will be considered</w:t>
      </w:r>
      <w:r w:rsidRPr="00874A64">
        <w:rPr>
          <w:rFonts w:ascii="Arial" w:hAnsi="Arial" w:cs="Arial"/>
          <w:sz w:val="24"/>
          <w:szCs w:val="24"/>
        </w:rPr>
        <w:t xml:space="preserve"> </w:t>
      </w:r>
    </w:p>
    <w:p w14:paraId="181940D9" w14:textId="77777777" w:rsidR="00874A64" w:rsidRDefault="00874A64" w:rsidP="00874A64">
      <w:pPr>
        <w:spacing w:line="276" w:lineRule="auto"/>
        <w:rPr>
          <w:rFonts w:ascii="Arial" w:hAnsi="Arial" w:cs="Arial"/>
          <w:sz w:val="24"/>
          <w:szCs w:val="24"/>
        </w:rPr>
      </w:pPr>
    </w:p>
    <w:p w14:paraId="007365AD"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Exclusion will be used sparingly in response to serious breaches of school policy or law, breaking the law will not automatically result in exclusion. Normally the decision to exclude a pupil will only be taken </w:t>
      </w:r>
      <w:proofErr w:type="gramStart"/>
      <w:r w:rsidRPr="00874A64">
        <w:rPr>
          <w:rFonts w:ascii="Arial" w:hAnsi="Arial" w:cs="Arial"/>
          <w:sz w:val="24"/>
          <w:szCs w:val="24"/>
        </w:rPr>
        <w:t>if;</w:t>
      </w:r>
      <w:proofErr w:type="gramEnd"/>
      <w:r w:rsidRPr="00874A64">
        <w:rPr>
          <w:rFonts w:ascii="Arial" w:hAnsi="Arial" w:cs="Arial"/>
          <w:sz w:val="24"/>
          <w:szCs w:val="24"/>
        </w:rPr>
        <w:t xml:space="preserve"> </w:t>
      </w:r>
    </w:p>
    <w:p w14:paraId="1D4E74D5"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there have been serious breaches of the school’s Behaviour and Relationship</w:t>
      </w:r>
    </w:p>
    <w:p w14:paraId="6B4C3871"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polic</w:t>
      </w:r>
      <w:r>
        <w:rPr>
          <w:rFonts w:ascii="Arial" w:hAnsi="Arial" w:cs="Arial"/>
          <w:sz w:val="24"/>
          <w:szCs w:val="24"/>
        </w:rPr>
        <w:t>ies</w:t>
      </w:r>
      <w:r w:rsidRPr="00874A64">
        <w:rPr>
          <w:rFonts w:ascii="Arial" w:hAnsi="Arial" w:cs="Arial"/>
          <w:sz w:val="24"/>
          <w:szCs w:val="24"/>
        </w:rPr>
        <w:t xml:space="preserve"> </w:t>
      </w:r>
    </w:p>
    <w:p w14:paraId="31DA035C"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there is a danger that allowing the pupil to remain in school will seriously harm the</w:t>
      </w:r>
    </w:p>
    <w:p w14:paraId="0B9635B6"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 education or welfare / health and safety of the pupil or others </w:t>
      </w:r>
    </w:p>
    <w:p w14:paraId="73A688BF"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a range of alternative strategies has been tried before excluding the pupil. </w:t>
      </w:r>
    </w:p>
    <w:p w14:paraId="67703CEA"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lastRenderedPageBreak/>
        <w:t xml:space="preserve">A permanent exclusion may be given for a first / single offence, for example in the event of serious, actual or threatened violence or selling illegal substances. </w:t>
      </w:r>
    </w:p>
    <w:p w14:paraId="70380EF1" w14:textId="77777777" w:rsidR="00874A64" w:rsidRDefault="00874A64" w:rsidP="00874A64">
      <w:pPr>
        <w:spacing w:line="276" w:lineRule="auto"/>
        <w:rPr>
          <w:rFonts w:ascii="Arial" w:hAnsi="Arial" w:cs="Arial"/>
          <w:sz w:val="24"/>
          <w:szCs w:val="24"/>
        </w:rPr>
      </w:pPr>
    </w:p>
    <w:p w14:paraId="6EA69878" w14:textId="77777777" w:rsidR="00874A64" w:rsidRDefault="00874A64" w:rsidP="00874A64">
      <w:pPr>
        <w:spacing w:line="276" w:lineRule="auto"/>
        <w:rPr>
          <w:rFonts w:ascii="Arial" w:hAnsi="Arial" w:cs="Arial"/>
          <w:sz w:val="24"/>
          <w:szCs w:val="24"/>
        </w:rPr>
      </w:pPr>
      <w:r w:rsidRPr="00874A64">
        <w:rPr>
          <w:rFonts w:ascii="Arial" w:hAnsi="Arial" w:cs="Arial"/>
          <w:b/>
          <w:bCs/>
          <w:sz w:val="28"/>
          <w:szCs w:val="28"/>
        </w:rPr>
        <w:t>Before reaching the decision to exclude a pupil, the Headteacher will:</w:t>
      </w:r>
      <w:r w:rsidRPr="00874A64">
        <w:rPr>
          <w:rFonts w:ascii="Arial" w:hAnsi="Arial" w:cs="Arial"/>
          <w:sz w:val="24"/>
          <w:szCs w:val="24"/>
        </w:rPr>
        <w:t xml:space="preserve"> </w:t>
      </w:r>
    </w:p>
    <w:p w14:paraId="53248857"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consider all the relevant facts and such evidence as may be available to support</w:t>
      </w:r>
    </w:p>
    <w:p w14:paraId="05E8F6F0"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 the allegations made, considering the school’s Behaviour and Relationships and</w:t>
      </w:r>
    </w:p>
    <w:p w14:paraId="5907D8E4" w14:textId="6B151685"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 equal opportunities policies and the need to apply those policies </w:t>
      </w:r>
      <w:r w:rsidR="002D4104" w:rsidRPr="00874A64">
        <w:rPr>
          <w:rFonts w:ascii="Arial" w:hAnsi="Arial" w:cs="Arial"/>
          <w:sz w:val="24"/>
          <w:szCs w:val="24"/>
        </w:rPr>
        <w:t>consistently.</w:t>
      </w:r>
      <w:r w:rsidRPr="00874A64">
        <w:rPr>
          <w:rFonts w:ascii="Arial" w:hAnsi="Arial" w:cs="Arial"/>
          <w:sz w:val="24"/>
          <w:szCs w:val="24"/>
        </w:rPr>
        <w:t xml:space="preserve"> </w:t>
      </w:r>
    </w:p>
    <w:p w14:paraId="51BDE369" w14:textId="490699FD"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allow the pupil to give his or her own version of events</w:t>
      </w:r>
      <w:r w:rsidR="00F830EA">
        <w:rPr>
          <w:rFonts w:ascii="Arial" w:hAnsi="Arial" w:cs="Arial"/>
          <w:sz w:val="24"/>
          <w:szCs w:val="24"/>
        </w:rPr>
        <w:t>.</w:t>
      </w:r>
    </w:p>
    <w:p w14:paraId="6ECE2C4D"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check whether the incident may have been provoked, for example, by racial or</w:t>
      </w:r>
    </w:p>
    <w:p w14:paraId="05E52467" w14:textId="174B4995"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 sexual harassment</w:t>
      </w:r>
      <w:r w:rsidR="00F830EA">
        <w:rPr>
          <w:rFonts w:ascii="Arial" w:hAnsi="Arial" w:cs="Arial"/>
          <w:sz w:val="24"/>
          <w:szCs w:val="24"/>
        </w:rPr>
        <w:t>.</w:t>
      </w:r>
    </w:p>
    <w:p w14:paraId="4BAE4CD1"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consult others, if necessary, being careful not to involve anyone who may have a</w:t>
      </w:r>
    </w:p>
    <w:p w14:paraId="126BA8ED"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 role in any statutory review of the decision to exclude, for example members of the</w:t>
      </w:r>
    </w:p>
    <w:p w14:paraId="55ED7C7A"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Academy Committee’s Discipline Committee. </w:t>
      </w:r>
    </w:p>
    <w:p w14:paraId="70D15216" w14:textId="77777777" w:rsidR="00874A64" w:rsidRDefault="00874A64" w:rsidP="00874A64">
      <w:pPr>
        <w:spacing w:line="276" w:lineRule="auto"/>
        <w:rPr>
          <w:rFonts w:ascii="Arial" w:hAnsi="Arial" w:cs="Arial"/>
          <w:sz w:val="24"/>
          <w:szCs w:val="24"/>
        </w:rPr>
      </w:pPr>
    </w:p>
    <w:p w14:paraId="23B315F3"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If the Headteacher is satisfied, on the balance of probabilities, that the pupil did what he or she is alleged to have done and that an exclusion is the appropriate sanction given the nature of the issue, the Headteacher may exclude the pupil. </w:t>
      </w:r>
    </w:p>
    <w:p w14:paraId="328DBFB4" w14:textId="77777777" w:rsidR="00874A64" w:rsidRDefault="00874A64" w:rsidP="00874A64">
      <w:pPr>
        <w:spacing w:line="276" w:lineRule="auto"/>
        <w:rPr>
          <w:rFonts w:ascii="Arial" w:hAnsi="Arial" w:cs="Arial"/>
          <w:sz w:val="24"/>
          <w:szCs w:val="24"/>
        </w:rPr>
      </w:pPr>
    </w:p>
    <w:p w14:paraId="1286268D" w14:textId="285DD3A9" w:rsidR="00874A64" w:rsidRPr="00865850" w:rsidRDefault="00874A64" w:rsidP="00874A64">
      <w:pPr>
        <w:spacing w:line="276" w:lineRule="auto"/>
        <w:rPr>
          <w:rFonts w:ascii="Arial" w:hAnsi="Arial" w:cs="Arial"/>
          <w:b/>
          <w:bCs/>
          <w:i/>
          <w:iCs/>
          <w:sz w:val="32"/>
          <w:szCs w:val="32"/>
        </w:rPr>
      </w:pPr>
      <w:r w:rsidRPr="00865850">
        <w:rPr>
          <w:rFonts w:ascii="Arial" w:hAnsi="Arial" w:cs="Arial"/>
          <w:b/>
          <w:bCs/>
          <w:i/>
          <w:iCs/>
          <w:sz w:val="32"/>
          <w:szCs w:val="32"/>
        </w:rPr>
        <w:t>Only the Headteacher or, in his/her absence, a senior teacher acting with the head’s authority, can exclude a pupil from school.</w:t>
      </w:r>
    </w:p>
    <w:p w14:paraId="48DD160F" w14:textId="77777777" w:rsidR="00874A64" w:rsidRDefault="00874A64" w:rsidP="00874A64">
      <w:pPr>
        <w:spacing w:line="276" w:lineRule="auto"/>
        <w:rPr>
          <w:rFonts w:ascii="Arial" w:hAnsi="Arial" w:cs="Arial"/>
          <w:b/>
          <w:bCs/>
          <w:i/>
          <w:iCs/>
          <w:sz w:val="36"/>
          <w:szCs w:val="36"/>
        </w:rPr>
      </w:pPr>
    </w:p>
    <w:p w14:paraId="7E5D75A0"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Exclusion is not an appropriate sanction for dealing with: </w:t>
      </w:r>
    </w:p>
    <w:p w14:paraId="7374F925"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minor incidents such as failure to do homework or to attend a detention </w:t>
      </w:r>
    </w:p>
    <w:p w14:paraId="773F9901"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poor academic performance </w:t>
      </w:r>
    </w:p>
    <w:p w14:paraId="1CAE2FCE"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lateness or truancy </w:t>
      </w:r>
    </w:p>
    <w:p w14:paraId="214DD162"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breaches of school uniform policy, except where persistent and in open defiance of </w:t>
      </w:r>
    </w:p>
    <w:p w14:paraId="690EC2AE"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such policy </w:t>
      </w:r>
    </w:p>
    <w:p w14:paraId="62A9676E"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punishing pupils for the behaviour of their parents/carers because of, for example, </w:t>
      </w:r>
    </w:p>
    <w:p w14:paraId="731CFA54"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parental violence or abuse against members of the school community. </w:t>
      </w:r>
    </w:p>
    <w:p w14:paraId="0D12A0B2" w14:textId="77777777" w:rsidR="00874A64" w:rsidRDefault="00874A64" w:rsidP="00874A64">
      <w:pPr>
        <w:spacing w:line="276" w:lineRule="auto"/>
        <w:ind w:firstLine="720"/>
        <w:rPr>
          <w:rFonts w:ascii="Arial" w:hAnsi="Arial" w:cs="Arial"/>
          <w:sz w:val="24"/>
          <w:szCs w:val="24"/>
        </w:rPr>
      </w:pPr>
    </w:p>
    <w:p w14:paraId="360643BD"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The Headteacher will aim to ensure that exclusion is dealt with consistently and that there is no discrimination against any minority group. There is no “tariff” that leads to an exclusion and all cases will be dealt with individually, subject to the consistent application of all relevant policies and procedures. </w:t>
      </w:r>
    </w:p>
    <w:p w14:paraId="1E20EA1D" w14:textId="77777777" w:rsidR="00874A64" w:rsidRDefault="00874A64" w:rsidP="00874A64">
      <w:pPr>
        <w:spacing w:line="276" w:lineRule="auto"/>
        <w:rPr>
          <w:rFonts w:ascii="Arial" w:hAnsi="Arial" w:cs="Arial"/>
          <w:sz w:val="24"/>
          <w:szCs w:val="24"/>
        </w:rPr>
      </w:pPr>
    </w:p>
    <w:p w14:paraId="05E6568B" w14:textId="77777777" w:rsidR="00874A64" w:rsidRDefault="00874A64" w:rsidP="00874A64">
      <w:pPr>
        <w:spacing w:line="276" w:lineRule="auto"/>
        <w:rPr>
          <w:rFonts w:ascii="Arial" w:hAnsi="Arial" w:cs="Arial"/>
          <w:b/>
          <w:bCs/>
          <w:sz w:val="32"/>
          <w:szCs w:val="32"/>
        </w:rPr>
      </w:pPr>
      <w:r w:rsidRPr="00874A64">
        <w:rPr>
          <w:rFonts w:ascii="Arial" w:hAnsi="Arial" w:cs="Arial"/>
          <w:b/>
          <w:bCs/>
          <w:sz w:val="32"/>
          <w:szCs w:val="32"/>
        </w:rPr>
        <w:lastRenderedPageBreak/>
        <w:t xml:space="preserve">Lunchtime exclusion </w:t>
      </w:r>
    </w:p>
    <w:p w14:paraId="49969512" w14:textId="77777777" w:rsidR="00874A64" w:rsidRDefault="00874A64" w:rsidP="00874A64">
      <w:pPr>
        <w:spacing w:line="276" w:lineRule="auto"/>
        <w:rPr>
          <w:rFonts w:ascii="Arial" w:hAnsi="Arial" w:cs="Arial"/>
          <w:b/>
          <w:bCs/>
          <w:sz w:val="32"/>
          <w:szCs w:val="32"/>
        </w:rPr>
      </w:pPr>
    </w:p>
    <w:p w14:paraId="5A7ACE4B"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Pupils whose behaviour at lunchtime is disruptive may be excluded from the school premises for the duration of the lunchtime period. </w:t>
      </w:r>
    </w:p>
    <w:p w14:paraId="6C2C7D21" w14:textId="77777777" w:rsidR="00874A64" w:rsidRDefault="00874A64" w:rsidP="00874A64">
      <w:pPr>
        <w:spacing w:line="276" w:lineRule="auto"/>
        <w:rPr>
          <w:rFonts w:ascii="Arial" w:hAnsi="Arial" w:cs="Arial"/>
          <w:sz w:val="24"/>
          <w:szCs w:val="24"/>
        </w:rPr>
      </w:pPr>
    </w:p>
    <w:p w14:paraId="210D62F8"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Lunchtime exclusion is treated in the same way as any other suspension exclusion: </w:t>
      </w:r>
    </w:p>
    <w:p w14:paraId="70E41F15" w14:textId="77777777" w:rsidR="00874A64" w:rsidRDefault="00874A64" w:rsidP="00874A64">
      <w:pPr>
        <w:spacing w:line="276" w:lineRule="auto"/>
        <w:rPr>
          <w:rFonts w:ascii="Arial" w:hAnsi="Arial" w:cs="Arial"/>
          <w:sz w:val="24"/>
          <w:szCs w:val="24"/>
        </w:rPr>
      </w:pPr>
    </w:p>
    <w:p w14:paraId="583D09F1" w14:textId="77777777" w:rsidR="00874A64" w:rsidRDefault="00874A64" w:rsidP="00874A64">
      <w:pPr>
        <w:spacing w:line="276" w:lineRule="auto"/>
        <w:ind w:left="720"/>
        <w:rPr>
          <w:rFonts w:ascii="Arial" w:hAnsi="Arial" w:cs="Arial"/>
          <w:sz w:val="24"/>
          <w:szCs w:val="24"/>
        </w:rPr>
      </w:pPr>
      <w:r w:rsidRPr="00874A64">
        <w:rPr>
          <w:rFonts w:ascii="Arial" w:hAnsi="Arial" w:cs="Arial"/>
          <w:sz w:val="24"/>
          <w:szCs w:val="24"/>
        </w:rPr>
        <w:t xml:space="preserve">• The Headteacher will inform the parent of the period of exclusion and the reasons </w:t>
      </w:r>
    </w:p>
    <w:p w14:paraId="7C52F1C0" w14:textId="77777777" w:rsidR="00874A64" w:rsidRDefault="00874A64" w:rsidP="00874A64">
      <w:pPr>
        <w:spacing w:line="276" w:lineRule="auto"/>
        <w:ind w:left="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for </w:t>
      </w:r>
      <w:proofErr w:type="gramStart"/>
      <w:r w:rsidRPr="00874A64">
        <w:rPr>
          <w:rFonts w:ascii="Arial" w:hAnsi="Arial" w:cs="Arial"/>
          <w:sz w:val="24"/>
          <w:szCs w:val="24"/>
        </w:rPr>
        <w:t>it;</w:t>
      </w:r>
      <w:proofErr w:type="gramEnd"/>
      <w:r w:rsidRPr="00874A64">
        <w:rPr>
          <w:rFonts w:ascii="Arial" w:hAnsi="Arial" w:cs="Arial"/>
          <w:sz w:val="24"/>
          <w:szCs w:val="24"/>
        </w:rPr>
        <w:t xml:space="preserve"> </w:t>
      </w:r>
    </w:p>
    <w:p w14:paraId="53BF56F0" w14:textId="77777777" w:rsidR="00874A64" w:rsidRDefault="00874A64" w:rsidP="00874A64">
      <w:pPr>
        <w:spacing w:line="276" w:lineRule="auto"/>
        <w:ind w:left="720"/>
        <w:rPr>
          <w:rFonts w:ascii="Arial" w:hAnsi="Arial" w:cs="Arial"/>
          <w:sz w:val="24"/>
          <w:szCs w:val="24"/>
        </w:rPr>
      </w:pPr>
      <w:r w:rsidRPr="00874A64">
        <w:rPr>
          <w:rFonts w:ascii="Arial" w:hAnsi="Arial" w:cs="Arial"/>
          <w:sz w:val="24"/>
          <w:szCs w:val="24"/>
        </w:rPr>
        <w:t xml:space="preserve">• the exclusion will run for a fixed period; • parents/carers have the right to make </w:t>
      </w:r>
    </w:p>
    <w:p w14:paraId="763E7E2A" w14:textId="77777777" w:rsidR="00874A64" w:rsidRDefault="00874A64" w:rsidP="00874A64">
      <w:pPr>
        <w:spacing w:line="276" w:lineRule="auto"/>
        <w:ind w:left="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representations about the exclusion to the discipline committee of the Academy </w:t>
      </w:r>
      <w:r>
        <w:rPr>
          <w:rFonts w:ascii="Arial" w:hAnsi="Arial" w:cs="Arial"/>
          <w:sz w:val="24"/>
          <w:szCs w:val="24"/>
        </w:rPr>
        <w:t xml:space="preserve"> </w:t>
      </w:r>
    </w:p>
    <w:p w14:paraId="468E1953" w14:textId="77777777" w:rsidR="00874A64" w:rsidRDefault="00874A64" w:rsidP="00874A64">
      <w:pPr>
        <w:spacing w:line="276" w:lineRule="auto"/>
        <w:ind w:left="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Committee </w:t>
      </w:r>
    </w:p>
    <w:p w14:paraId="2BFF4843" w14:textId="77777777" w:rsidR="00874A64" w:rsidRDefault="00874A64" w:rsidP="00874A64">
      <w:pPr>
        <w:spacing w:line="276" w:lineRule="auto"/>
        <w:ind w:left="720"/>
        <w:rPr>
          <w:rFonts w:ascii="Arial" w:hAnsi="Arial" w:cs="Arial"/>
          <w:sz w:val="24"/>
          <w:szCs w:val="24"/>
        </w:rPr>
      </w:pPr>
      <w:r w:rsidRPr="00874A64">
        <w:rPr>
          <w:rFonts w:ascii="Arial" w:hAnsi="Arial" w:cs="Arial"/>
          <w:sz w:val="24"/>
          <w:szCs w:val="24"/>
        </w:rPr>
        <w:t xml:space="preserve">• If parents/carers refuse to co-operate with a properly given lunchtime exclusion, the </w:t>
      </w:r>
    </w:p>
    <w:p w14:paraId="6DD15619" w14:textId="77777777" w:rsidR="00874A64" w:rsidRDefault="00874A64" w:rsidP="00874A64">
      <w:pPr>
        <w:spacing w:line="276" w:lineRule="auto"/>
        <w:ind w:left="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school will have due regard for the pupil’s safety before deciding on what action to </w:t>
      </w:r>
    </w:p>
    <w:p w14:paraId="59DAE3F8" w14:textId="77777777" w:rsidR="00874A64" w:rsidRDefault="00874A64" w:rsidP="00874A64">
      <w:pPr>
        <w:spacing w:line="276" w:lineRule="auto"/>
        <w:ind w:left="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take. </w:t>
      </w:r>
    </w:p>
    <w:p w14:paraId="025CBE2A" w14:textId="77777777" w:rsidR="00874A64" w:rsidRDefault="00874A64" w:rsidP="00874A64">
      <w:pPr>
        <w:spacing w:line="276" w:lineRule="auto"/>
        <w:rPr>
          <w:rFonts w:ascii="Arial" w:hAnsi="Arial" w:cs="Arial"/>
          <w:sz w:val="24"/>
          <w:szCs w:val="24"/>
        </w:rPr>
      </w:pPr>
    </w:p>
    <w:p w14:paraId="309348B2" w14:textId="77777777" w:rsidR="00874A64" w:rsidRDefault="00874A64" w:rsidP="00874A64">
      <w:pPr>
        <w:spacing w:line="276" w:lineRule="auto"/>
        <w:rPr>
          <w:rFonts w:ascii="Arial" w:hAnsi="Arial" w:cs="Arial"/>
          <w:sz w:val="24"/>
          <w:szCs w:val="24"/>
        </w:rPr>
      </w:pPr>
      <w:r w:rsidRPr="00874A64">
        <w:rPr>
          <w:rFonts w:ascii="Arial" w:hAnsi="Arial" w:cs="Arial"/>
          <w:b/>
          <w:bCs/>
          <w:sz w:val="32"/>
          <w:szCs w:val="32"/>
        </w:rPr>
        <w:t>Suspension</w:t>
      </w:r>
      <w:r w:rsidRPr="00874A64">
        <w:rPr>
          <w:rFonts w:ascii="Arial" w:hAnsi="Arial" w:cs="Arial"/>
          <w:sz w:val="24"/>
          <w:szCs w:val="24"/>
        </w:rPr>
        <w:t xml:space="preserve"> </w:t>
      </w:r>
    </w:p>
    <w:p w14:paraId="6A43098A" w14:textId="77777777" w:rsidR="00874A64" w:rsidRDefault="00874A64" w:rsidP="00874A64">
      <w:pPr>
        <w:spacing w:line="276" w:lineRule="auto"/>
        <w:rPr>
          <w:rFonts w:ascii="Arial" w:hAnsi="Arial" w:cs="Arial"/>
          <w:sz w:val="24"/>
          <w:szCs w:val="24"/>
        </w:rPr>
      </w:pPr>
    </w:p>
    <w:p w14:paraId="3C14AD18"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The Headteacher is allowed to exclude a pupil for up to 45 days in any one school year. However individual exclusions will be for the shortest time necessary, because any exclusion makes it difficult for the pupil to reintegrate into the school. </w:t>
      </w:r>
    </w:p>
    <w:p w14:paraId="619DF9E8" w14:textId="77777777" w:rsidR="00874A64" w:rsidRDefault="00874A64" w:rsidP="00874A64">
      <w:pPr>
        <w:spacing w:line="276" w:lineRule="auto"/>
        <w:rPr>
          <w:rFonts w:ascii="Arial" w:hAnsi="Arial" w:cs="Arial"/>
          <w:sz w:val="24"/>
          <w:szCs w:val="24"/>
        </w:rPr>
      </w:pPr>
    </w:p>
    <w:p w14:paraId="1D726100"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The reasons for Suspension are mainly: </w:t>
      </w:r>
    </w:p>
    <w:p w14:paraId="40043224"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to make it clear to the pupil that a particular behaviour is unacceptable </w:t>
      </w:r>
    </w:p>
    <w:p w14:paraId="4ED28135"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because it affects not only the right of others to a safe and secure environment but </w:t>
      </w:r>
    </w:p>
    <w:p w14:paraId="0E954F77"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also negatively impacts the opportunities for learning </w:t>
      </w:r>
    </w:p>
    <w:p w14:paraId="1CF1E0F2"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to support school discipline and to act as a clear statement to all pupils that certain </w:t>
      </w:r>
    </w:p>
    <w:p w14:paraId="6B371BF1"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behaviour is unacceptable </w:t>
      </w:r>
    </w:p>
    <w:p w14:paraId="48713AA3"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to ensure that parents/carers know of the behaviour and are involved in supporting </w:t>
      </w:r>
    </w:p>
    <w:p w14:paraId="6F69259C"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the child fully </w:t>
      </w:r>
    </w:p>
    <w:p w14:paraId="0ECCDADB" w14:textId="77777777" w:rsidR="00874A64" w:rsidRDefault="00874A64" w:rsidP="00874A64">
      <w:pPr>
        <w:spacing w:line="276" w:lineRule="auto"/>
        <w:rPr>
          <w:rFonts w:ascii="Arial" w:hAnsi="Arial" w:cs="Arial"/>
          <w:sz w:val="24"/>
          <w:szCs w:val="24"/>
        </w:rPr>
      </w:pPr>
    </w:p>
    <w:p w14:paraId="1BAF8B2B" w14:textId="77777777" w:rsidR="00874A64" w:rsidRDefault="00874A64" w:rsidP="00874A64">
      <w:pPr>
        <w:spacing w:line="276" w:lineRule="auto"/>
        <w:rPr>
          <w:rFonts w:ascii="Arial" w:hAnsi="Arial" w:cs="Arial"/>
          <w:sz w:val="24"/>
          <w:szCs w:val="24"/>
        </w:rPr>
      </w:pPr>
      <w:r w:rsidRPr="00874A64">
        <w:rPr>
          <w:rFonts w:ascii="Arial" w:hAnsi="Arial" w:cs="Arial"/>
          <w:b/>
          <w:bCs/>
          <w:sz w:val="32"/>
          <w:szCs w:val="32"/>
        </w:rPr>
        <w:t>Permanent exclusion</w:t>
      </w:r>
      <w:r w:rsidRPr="00874A64">
        <w:rPr>
          <w:rFonts w:ascii="Arial" w:hAnsi="Arial" w:cs="Arial"/>
          <w:sz w:val="24"/>
          <w:szCs w:val="24"/>
        </w:rPr>
        <w:t xml:space="preserve"> </w:t>
      </w:r>
    </w:p>
    <w:p w14:paraId="56E18EA1" w14:textId="77777777" w:rsidR="00874A64" w:rsidRDefault="00874A64" w:rsidP="00874A64">
      <w:pPr>
        <w:spacing w:line="276" w:lineRule="auto"/>
        <w:rPr>
          <w:rFonts w:ascii="Arial" w:hAnsi="Arial" w:cs="Arial"/>
          <w:sz w:val="24"/>
          <w:szCs w:val="24"/>
        </w:rPr>
      </w:pPr>
    </w:p>
    <w:p w14:paraId="26197B17"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Permanent exclusion is an extremely serious step to take. </w:t>
      </w:r>
    </w:p>
    <w:p w14:paraId="590D2ADD" w14:textId="77777777" w:rsidR="00874A64" w:rsidRDefault="00874A64" w:rsidP="00874A64">
      <w:pPr>
        <w:spacing w:line="276" w:lineRule="auto"/>
        <w:rPr>
          <w:rFonts w:ascii="Arial" w:hAnsi="Arial" w:cs="Arial"/>
          <w:sz w:val="24"/>
          <w:szCs w:val="24"/>
        </w:rPr>
      </w:pPr>
    </w:p>
    <w:p w14:paraId="46CD10B8" w14:textId="77777777" w:rsidR="00874A64" w:rsidRDefault="00874A64" w:rsidP="00874A64">
      <w:pPr>
        <w:spacing w:line="276" w:lineRule="auto"/>
        <w:rPr>
          <w:rFonts w:ascii="Arial" w:hAnsi="Arial" w:cs="Arial"/>
          <w:sz w:val="24"/>
          <w:szCs w:val="24"/>
        </w:rPr>
      </w:pPr>
      <w:r w:rsidRPr="00874A64">
        <w:rPr>
          <w:rFonts w:ascii="Arial" w:hAnsi="Arial" w:cs="Arial"/>
          <w:sz w:val="24"/>
          <w:szCs w:val="24"/>
        </w:rPr>
        <w:t xml:space="preserve">The Headteacher will normally only consider such action if: </w:t>
      </w:r>
    </w:p>
    <w:p w14:paraId="65A9EBFE"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the pupil presents a significant health and safety risk to him/herself and/or others </w:t>
      </w:r>
    </w:p>
    <w:p w14:paraId="28E664A9"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lastRenderedPageBreak/>
        <w:t xml:space="preserve">• has been responsible for a single event that presents a serious threat to the health </w:t>
      </w:r>
    </w:p>
    <w:p w14:paraId="0B15ED13"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and safety of students and the school community </w:t>
      </w:r>
    </w:p>
    <w:p w14:paraId="772666FC" w14:textId="77777777" w:rsidR="00874A64" w:rsidRDefault="00874A64" w:rsidP="00874A64">
      <w:pPr>
        <w:spacing w:line="276" w:lineRule="auto"/>
        <w:ind w:firstLine="720"/>
        <w:rPr>
          <w:rFonts w:ascii="Arial" w:hAnsi="Arial" w:cs="Arial"/>
          <w:sz w:val="24"/>
          <w:szCs w:val="24"/>
        </w:rPr>
      </w:pPr>
      <w:r w:rsidRPr="00874A64">
        <w:rPr>
          <w:rFonts w:ascii="Arial" w:hAnsi="Arial" w:cs="Arial"/>
          <w:sz w:val="24"/>
          <w:szCs w:val="24"/>
        </w:rPr>
        <w:t xml:space="preserve">• the pupil has been offered a full range of services and strategies designed to </w:t>
      </w:r>
    </w:p>
    <w:p w14:paraId="23B8AFA2"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maintain that pupil’s inclusion in school • there is evidence that previous plans and </w:t>
      </w:r>
    </w:p>
    <w:p w14:paraId="65BC3438" w14:textId="77777777" w:rsidR="00874A64"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strategies have been consistently applied but brought about no significant </w:t>
      </w:r>
    </w:p>
    <w:p w14:paraId="0A15F721" w14:textId="77777777" w:rsidR="00B504D0" w:rsidRDefault="00874A64" w:rsidP="00874A64">
      <w:pPr>
        <w:spacing w:line="276" w:lineRule="auto"/>
        <w:ind w:firstLine="720"/>
        <w:rPr>
          <w:rFonts w:ascii="Arial" w:hAnsi="Arial" w:cs="Arial"/>
          <w:sz w:val="24"/>
          <w:szCs w:val="24"/>
        </w:rPr>
      </w:pPr>
      <w:r>
        <w:rPr>
          <w:rFonts w:ascii="Arial" w:hAnsi="Arial" w:cs="Arial"/>
          <w:sz w:val="24"/>
          <w:szCs w:val="24"/>
        </w:rPr>
        <w:t xml:space="preserve">  </w:t>
      </w:r>
      <w:r w:rsidRPr="00874A64">
        <w:rPr>
          <w:rFonts w:ascii="Arial" w:hAnsi="Arial" w:cs="Arial"/>
          <w:sz w:val="24"/>
          <w:szCs w:val="24"/>
        </w:rPr>
        <w:t xml:space="preserve">improvement in the behaviour of the pupil. </w:t>
      </w:r>
    </w:p>
    <w:p w14:paraId="783B4272" w14:textId="77777777" w:rsidR="00B504D0" w:rsidRDefault="00B504D0" w:rsidP="00B504D0">
      <w:pPr>
        <w:spacing w:line="276" w:lineRule="auto"/>
        <w:rPr>
          <w:rFonts w:ascii="Arial" w:hAnsi="Arial" w:cs="Arial"/>
          <w:sz w:val="24"/>
          <w:szCs w:val="24"/>
        </w:rPr>
      </w:pPr>
    </w:p>
    <w:p w14:paraId="249242F8" w14:textId="77777777" w:rsidR="00B504D0" w:rsidRDefault="00874A64" w:rsidP="00B504D0">
      <w:pPr>
        <w:spacing w:line="276" w:lineRule="auto"/>
        <w:rPr>
          <w:rFonts w:ascii="Arial" w:hAnsi="Arial" w:cs="Arial"/>
          <w:sz w:val="24"/>
          <w:szCs w:val="24"/>
        </w:rPr>
      </w:pPr>
      <w:r w:rsidRPr="00874A64">
        <w:rPr>
          <w:rFonts w:ascii="Arial" w:hAnsi="Arial" w:cs="Arial"/>
          <w:sz w:val="24"/>
          <w:szCs w:val="24"/>
        </w:rPr>
        <w:t xml:space="preserve">Permanent exclusion is usually the final step in the process for dealing with disciplinary offences. It is an acknowledgement by the school that it has exhausted all available strategies for dealing with the pupil. Only in the most exceptional circumstances will the Headteacher exclude a pupil for a first or one-off offence. Such exceptional circumstances might include carrying an offensive weapon, supplying an illegal drug, sexual misconduct or serious actual/ threatened violence against another pupil or a member of staff. </w:t>
      </w:r>
    </w:p>
    <w:p w14:paraId="5635A453" w14:textId="77777777" w:rsidR="00B504D0" w:rsidRDefault="00B504D0" w:rsidP="00B504D0">
      <w:pPr>
        <w:spacing w:line="276" w:lineRule="auto"/>
        <w:rPr>
          <w:rFonts w:ascii="Arial" w:hAnsi="Arial" w:cs="Arial"/>
          <w:sz w:val="24"/>
          <w:szCs w:val="24"/>
        </w:rPr>
      </w:pPr>
    </w:p>
    <w:p w14:paraId="5DF0C256" w14:textId="77777777" w:rsidR="00B504D0" w:rsidRDefault="00874A64" w:rsidP="00B504D0">
      <w:pPr>
        <w:spacing w:line="276" w:lineRule="auto"/>
        <w:rPr>
          <w:rFonts w:ascii="Arial" w:hAnsi="Arial" w:cs="Arial"/>
          <w:sz w:val="24"/>
          <w:szCs w:val="24"/>
        </w:rPr>
      </w:pPr>
      <w:r w:rsidRPr="00874A64">
        <w:rPr>
          <w:rFonts w:ascii="Arial" w:hAnsi="Arial" w:cs="Arial"/>
          <w:sz w:val="24"/>
          <w:szCs w:val="24"/>
        </w:rPr>
        <w:t xml:space="preserve">When a pupil has been excluded Once the Headteacher excludes a pupil, the parents/carers will be notified immediately, by telephone if possible. Within one school day, a letter will follow the telephone call. This letter will include details about: </w:t>
      </w:r>
    </w:p>
    <w:p w14:paraId="0635613C"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the reasons for the exclusion </w:t>
      </w:r>
    </w:p>
    <w:p w14:paraId="50B0D184"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the nature and length of the exclusion </w:t>
      </w:r>
    </w:p>
    <w:p w14:paraId="23C77F81"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the name and telephone number of a contact at the LEA </w:t>
      </w:r>
    </w:p>
    <w:p w14:paraId="5AE1DCCA"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who can provide advice on the exclusions process and the telephone number for </w:t>
      </w:r>
    </w:p>
    <w:p w14:paraId="4E048F37" w14:textId="77777777" w:rsidR="00B504D0" w:rsidRDefault="00B504D0" w:rsidP="00B504D0">
      <w:pPr>
        <w:spacing w:line="276" w:lineRule="auto"/>
        <w:ind w:firstLine="720"/>
        <w:rPr>
          <w:rFonts w:ascii="Arial" w:hAnsi="Arial" w:cs="Arial"/>
          <w:sz w:val="24"/>
          <w:szCs w:val="24"/>
        </w:rPr>
      </w:pPr>
      <w:r>
        <w:rPr>
          <w:rFonts w:ascii="Arial" w:hAnsi="Arial" w:cs="Arial"/>
          <w:sz w:val="24"/>
          <w:szCs w:val="24"/>
        </w:rPr>
        <w:t xml:space="preserve">  </w:t>
      </w:r>
      <w:r w:rsidR="00874A64" w:rsidRPr="00874A64">
        <w:rPr>
          <w:rFonts w:ascii="Arial" w:hAnsi="Arial" w:cs="Arial"/>
          <w:sz w:val="24"/>
          <w:szCs w:val="24"/>
        </w:rPr>
        <w:t xml:space="preserve">the Advisory Centre for Education helpline </w:t>
      </w:r>
    </w:p>
    <w:p w14:paraId="65389702"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details about how parents/carers can make representations about the exclusion to </w:t>
      </w:r>
    </w:p>
    <w:p w14:paraId="5E758843" w14:textId="77777777" w:rsidR="00B504D0" w:rsidRDefault="00B504D0" w:rsidP="00B504D0">
      <w:pPr>
        <w:spacing w:line="276" w:lineRule="auto"/>
        <w:ind w:firstLine="720"/>
        <w:rPr>
          <w:rFonts w:ascii="Arial" w:hAnsi="Arial" w:cs="Arial"/>
          <w:sz w:val="24"/>
          <w:szCs w:val="24"/>
        </w:rPr>
      </w:pPr>
      <w:r>
        <w:rPr>
          <w:rFonts w:ascii="Arial" w:hAnsi="Arial" w:cs="Arial"/>
          <w:sz w:val="24"/>
          <w:szCs w:val="24"/>
        </w:rPr>
        <w:t xml:space="preserve">  </w:t>
      </w:r>
      <w:r w:rsidR="00874A64" w:rsidRPr="00874A64">
        <w:rPr>
          <w:rFonts w:ascii="Arial" w:hAnsi="Arial" w:cs="Arial"/>
          <w:sz w:val="24"/>
          <w:szCs w:val="24"/>
        </w:rPr>
        <w:t xml:space="preserve">the Discipline Committee of the Academy Committee. </w:t>
      </w:r>
    </w:p>
    <w:p w14:paraId="40764C2D" w14:textId="77777777" w:rsidR="00B504D0" w:rsidRDefault="00B504D0" w:rsidP="00B504D0">
      <w:pPr>
        <w:spacing w:line="276" w:lineRule="auto"/>
        <w:ind w:firstLine="720"/>
        <w:rPr>
          <w:rFonts w:ascii="Arial" w:hAnsi="Arial" w:cs="Arial"/>
          <w:sz w:val="24"/>
          <w:szCs w:val="24"/>
        </w:rPr>
      </w:pPr>
    </w:p>
    <w:p w14:paraId="6955004D" w14:textId="77777777" w:rsidR="00B504D0" w:rsidRDefault="00874A64" w:rsidP="00B504D0">
      <w:pPr>
        <w:spacing w:line="276" w:lineRule="auto"/>
        <w:rPr>
          <w:rFonts w:ascii="Arial" w:hAnsi="Arial" w:cs="Arial"/>
          <w:sz w:val="24"/>
          <w:szCs w:val="24"/>
        </w:rPr>
      </w:pPr>
      <w:r w:rsidRPr="00B504D0">
        <w:rPr>
          <w:rFonts w:ascii="Arial" w:hAnsi="Arial" w:cs="Arial"/>
          <w:b/>
          <w:bCs/>
          <w:sz w:val="28"/>
          <w:szCs w:val="28"/>
        </w:rPr>
        <w:t>Education of excluded pupils</w:t>
      </w:r>
      <w:r w:rsidRPr="00874A64">
        <w:rPr>
          <w:rFonts w:ascii="Arial" w:hAnsi="Arial" w:cs="Arial"/>
          <w:sz w:val="24"/>
          <w:szCs w:val="24"/>
        </w:rPr>
        <w:t xml:space="preserve"> </w:t>
      </w:r>
    </w:p>
    <w:p w14:paraId="0AD2420F" w14:textId="77777777" w:rsidR="00B504D0" w:rsidRDefault="00B504D0" w:rsidP="00B504D0">
      <w:pPr>
        <w:spacing w:line="276" w:lineRule="auto"/>
        <w:rPr>
          <w:rFonts w:ascii="Arial" w:hAnsi="Arial" w:cs="Arial"/>
          <w:sz w:val="24"/>
          <w:szCs w:val="24"/>
        </w:rPr>
      </w:pPr>
    </w:p>
    <w:p w14:paraId="2125FD14" w14:textId="77777777" w:rsidR="00B504D0" w:rsidRDefault="00874A64" w:rsidP="00B504D0">
      <w:pPr>
        <w:spacing w:line="276" w:lineRule="auto"/>
        <w:rPr>
          <w:rFonts w:ascii="Arial" w:hAnsi="Arial" w:cs="Arial"/>
          <w:sz w:val="24"/>
          <w:szCs w:val="24"/>
        </w:rPr>
      </w:pPr>
      <w:r w:rsidRPr="00874A64">
        <w:rPr>
          <w:rFonts w:ascii="Arial" w:hAnsi="Arial" w:cs="Arial"/>
          <w:sz w:val="24"/>
          <w:szCs w:val="24"/>
        </w:rPr>
        <w:t xml:space="preserve">In all cases where a pupil is excluded for more than a day, work will be set and marked for </w:t>
      </w:r>
    </w:p>
    <w:p w14:paraId="1CC12973" w14:textId="77777777" w:rsidR="00B504D0" w:rsidRDefault="00874A64" w:rsidP="00B504D0">
      <w:pPr>
        <w:spacing w:line="276" w:lineRule="auto"/>
        <w:rPr>
          <w:rFonts w:ascii="Arial" w:hAnsi="Arial" w:cs="Arial"/>
          <w:sz w:val="24"/>
          <w:szCs w:val="24"/>
        </w:rPr>
      </w:pPr>
      <w:r w:rsidRPr="00874A64">
        <w:rPr>
          <w:rFonts w:ascii="Arial" w:hAnsi="Arial" w:cs="Arial"/>
          <w:sz w:val="24"/>
          <w:szCs w:val="24"/>
        </w:rPr>
        <w:t xml:space="preserve">the pupil concerned. </w:t>
      </w:r>
    </w:p>
    <w:p w14:paraId="2C58D38C" w14:textId="77777777" w:rsidR="00B504D0" w:rsidRDefault="00B504D0" w:rsidP="00B504D0">
      <w:pPr>
        <w:spacing w:line="276" w:lineRule="auto"/>
        <w:rPr>
          <w:rFonts w:ascii="Arial" w:hAnsi="Arial" w:cs="Arial"/>
          <w:sz w:val="24"/>
          <w:szCs w:val="24"/>
        </w:rPr>
      </w:pPr>
    </w:p>
    <w:p w14:paraId="49D98877" w14:textId="77777777" w:rsidR="00B504D0" w:rsidRDefault="00874A64" w:rsidP="00B504D0">
      <w:pPr>
        <w:spacing w:line="276" w:lineRule="auto"/>
        <w:rPr>
          <w:rFonts w:ascii="Arial" w:hAnsi="Arial" w:cs="Arial"/>
          <w:sz w:val="24"/>
          <w:szCs w:val="24"/>
        </w:rPr>
      </w:pPr>
      <w:r w:rsidRPr="00874A64">
        <w:rPr>
          <w:rFonts w:ascii="Arial" w:hAnsi="Arial" w:cs="Arial"/>
          <w:sz w:val="24"/>
          <w:szCs w:val="24"/>
        </w:rPr>
        <w:t xml:space="preserve">If a pupil is excluded for more than 15 consecutive school days, the Headteacher will plan: </w:t>
      </w:r>
    </w:p>
    <w:p w14:paraId="0F54AB5F"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how the pupil’s education will continue during the period of exclusion </w:t>
      </w:r>
    </w:p>
    <w:p w14:paraId="14AD4BE5"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how the time might be used to address the pupil’s behaviour </w:t>
      </w:r>
    </w:p>
    <w:p w14:paraId="18C2F777"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consider, with the LEA, what local arrangements will best help with the pupil’s </w:t>
      </w:r>
    </w:p>
    <w:p w14:paraId="65350321" w14:textId="77777777" w:rsidR="00B504D0" w:rsidRDefault="00B504D0" w:rsidP="00B504D0">
      <w:pPr>
        <w:spacing w:line="276" w:lineRule="auto"/>
        <w:ind w:firstLine="720"/>
        <w:rPr>
          <w:rFonts w:ascii="Arial" w:hAnsi="Arial" w:cs="Arial"/>
          <w:sz w:val="24"/>
          <w:szCs w:val="24"/>
        </w:rPr>
      </w:pPr>
      <w:r>
        <w:rPr>
          <w:rFonts w:ascii="Arial" w:hAnsi="Arial" w:cs="Arial"/>
          <w:sz w:val="24"/>
          <w:szCs w:val="24"/>
        </w:rPr>
        <w:t xml:space="preserve">  </w:t>
      </w:r>
      <w:r w:rsidR="00874A64" w:rsidRPr="00874A64">
        <w:rPr>
          <w:rFonts w:ascii="Arial" w:hAnsi="Arial" w:cs="Arial"/>
          <w:sz w:val="24"/>
          <w:szCs w:val="24"/>
        </w:rPr>
        <w:t xml:space="preserve">reintegration into school at the end of the exclusion. </w:t>
      </w:r>
    </w:p>
    <w:p w14:paraId="6BC3EEE0" w14:textId="77777777" w:rsidR="00B504D0" w:rsidRDefault="00B504D0" w:rsidP="00B504D0">
      <w:pPr>
        <w:spacing w:line="276" w:lineRule="auto"/>
        <w:ind w:firstLine="720"/>
        <w:rPr>
          <w:rFonts w:ascii="Arial" w:hAnsi="Arial" w:cs="Arial"/>
          <w:sz w:val="24"/>
          <w:szCs w:val="24"/>
        </w:rPr>
      </w:pPr>
    </w:p>
    <w:p w14:paraId="5731D7D4" w14:textId="77777777" w:rsidR="00B504D0" w:rsidRDefault="00B504D0" w:rsidP="00B504D0">
      <w:pPr>
        <w:spacing w:line="276" w:lineRule="auto"/>
        <w:rPr>
          <w:rFonts w:ascii="Arial" w:hAnsi="Arial" w:cs="Arial"/>
          <w:b/>
          <w:bCs/>
          <w:sz w:val="32"/>
          <w:szCs w:val="32"/>
        </w:rPr>
      </w:pPr>
    </w:p>
    <w:p w14:paraId="576AD55C" w14:textId="38881246" w:rsidR="00B504D0" w:rsidRDefault="00874A64" w:rsidP="00B504D0">
      <w:pPr>
        <w:spacing w:line="276" w:lineRule="auto"/>
        <w:rPr>
          <w:rFonts w:ascii="Arial" w:hAnsi="Arial" w:cs="Arial"/>
          <w:sz w:val="24"/>
          <w:szCs w:val="24"/>
        </w:rPr>
      </w:pPr>
      <w:r w:rsidRPr="00B504D0">
        <w:rPr>
          <w:rFonts w:ascii="Arial" w:hAnsi="Arial" w:cs="Arial"/>
          <w:b/>
          <w:bCs/>
          <w:sz w:val="32"/>
          <w:szCs w:val="32"/>
        </w:rPr>
        <w:lastRenderedPageBreak/>
        <w:t>Post exclusion planning</w:t>
      </w:r>
      <w:r w:rsidRPr="00874A64">
        <w:rPr>
          <w:rFonts w:ascii="Arial" w:hAnsi="Arial" w:cs="Arial"/>
          <w:sz w:val="24"/>
          <w:szCs w:val="24"/>
        </w:rPr>
        <w:t xml:space="preserve"> </w:t>
      </w:r>
    </w:p>
    <w:p w14:paraId="44213ED3" w14:textId="77777777" w:rsidR="00B504D0" w:rsidRDefault="00B504D0" w:rsidP="00B504D0">
      <w:pPr>
        <w:spacing w:line="276" w:lineRule="auto"/>
        <w:rPr>
          <w:rFonts w:ascii="Arial" w:hAnsi="Arial" w:cs="Arial"/>
          <w:sz w:val="24"/>
          <w:szCs w:val="24"/>
        </w:rPr>
      </w:pPr>
    </w:p>
    <w:p w14:paraId="61A5FA89" w14:textId="77777777" w:rsidR="00B504D0" w:rsidRPr="00B504D0" w:rsidRDefault="00874A64" w:rsidP="00B504D0">
      <w:pPr>
        <w:spacing w:line="276" w:lineRule="auto"/>
        <w:rPr>
          <w:rFonts w:ascii="Arial" w:hAnsi="Arial" w:cs="Arial"/>
          <w:b/>
          <w:bCs/>
          <w:sz w:val="24"/>
          <w:szCs w:val="24"/>
        </w:rPr>
      </w:pPr>
      <w:r w:rsidRPr="00B504D0">
        <w:rPr>
          <w:rFonts w:ascii="Arial" w:hAnsi="Arial" w:cs="Arial"/>
          <w:b/>
          <w:bCs/>
          <w:sz w:val="24"/>
          <w:szCs w:val="24"/>
        </w:rPr>
        <w:t xml:space="preserve">Reintegration into the excluding school </w:t>
      </w:r>
    </w:p>
    <w:p w14:paraId="275C8486" w14:textId="77777777" w:rsidR="00B504D0" w:rsidRDefault="00B504D0" w:rsidP="00B504D0">
      <w:pPr>
        <w:spacing w:line="276" w:lineRule="auto"/>
        <w:rPr>
          <w:rFonts w:ascii="Arial" w:hAnsi="Arial" w:cs="Arial"/>
          <w:sz w:val="24"/>
          <w:szCs w:val="24"/>
        </w:rPr>
      </w:pPr>
    </w:p>
    <w:p w14:paraId="08BF8E4C" w14:textId="77777777" w:rsidR="00B504D0" w:rsidRDefault="00874A64" w:rsidP="00B504D0">
      <w:pPr>
        <w:spacing w:line="276" w:lineRule="auto"/>
        <w:rPr>
          <w:rFonts w:ascii="Arial" w:hAnsi="Arial" w:cs="Arial"/>
          <w:sz w:val="24"/>
          <w:szCs w:val="24"/>
        </w:rPr>
      </w:pPr>
      <w:r w:rsidRPr="00874A64">
        <w:rPr>
          <w:rFonts w:ascii="Arial" w:hAnsi="Arial" w:cs="Arial"/>
          <w:sz w:val="24"/>
          <w:szCs w:val="24"/>
        </w:rPr>
        <w:t xml:space="preserve">The Headteacher will convene a planning meeting to discuss and make plans for the reintegration of the pupil after an extended exclusion. The meeting will make the necessary preparations for the pupil’s return to school and will involve the parents/carers and the pupil as well a representative of the LEA. Parents/carers will be invited to come with a friend / representative. </w:t>
      </w:r>
    </w:p>
    <w:p w14:paraId="419F605D" w14:textId="77777777" w:rsidR="00B504D0" w:rsidRDefault="00B504D0" w:rsidP="00B504D0">
      <w:pPr>
        <w:spacing w:line="276" w:lineRule="auto"/>
        <w:rPr>
          <w:rFonts w:ascii="Arial" w:hAnsi="Arial" w:cs="Arial"/>
          <w:sz w:val="24"/>
          <w:szCs w:val="24"/>
        </w:rPr>
      </w:pPr>
    </w:p>
    <w:p w14:paraId="3DFA4DD3" w14:textId="77777777" w:rsidR="00B504D0" w:rsidRDefault="00874A64" w:rsidP="00B504D0">
      <w:pPr>
        <w:spacing w:line="276" w:lineRule="auto"/>
        <w:rPr>
          <w:rFonts w:ascii="Arial" w:hAnsi="Arial" w:cs="Arial"/>
          <w:sz w:val="24"/>
          <w:szCs w:val="24"/>
        </w:rPr>
      </w:pPr>
      <w:r w:rsidRPr="00874A64">
        <w:rPr>
          <w:rFonts w:ascii="Arial" w:hAnsi="Arial" w:cs="Arial"/>
          <w:sz w:val="24"/>
          <w:szCs w:val="24"/>
        </w:rPr>
        <w:t>The meeting will consider all aspects of reintegrating the pupil, including any modifications to the timetable or the provision of additional support. Any previous</w:t>
      </w:r>
      <w:proofErr w:type="gramStart"/>
      <w:r w:rsidRPr="00874A64">
        <w:rPr>
          <w:rFonts w:ascii="Arial" w:hAnsi="Arial" w:cs="Arial"/>
          <w:sz w:val="24"/>
          <w:szCs w:val="24"/>
        </w:rPr>
        <w:t xml:space="preserve"> ..</w:t>
      </w:r>
      <w:proofErr w:type="gramEnd"/>
      <w:r w:rsidRPr="00874A64">
        <w:rPr>
          <w:rFonts w:ascii="Arial" w:hAnsi="Arial" w:cs="Arial"/>
          <w:sz w:val="24"/>
          <w:szCs w:val="24"/>
        </w:rPr>
        <w:t xml:space="preserve"> plans will be revised and new targets agreed. If there were no plans prior to the exclusion one will be drawn up. All plans will include elements of a contract between the parties involved so that the pupil will know how to achieve success, the school will set realistic targets and review dates will be set. The meeting will also consider whether the pupil has special educational needs and whether enough is being done to support those needs. </w:t>
      </w:r>
    </w:p>
    <w:p w14:paraId="78B0C063" w14:textId="77777777" w:rsidR="00B504D0" w:rsidRDefault="00B504D0" w:rsidP="00B504D0">
      <w:pPr>
        <w:spacing w:line="276" w:lineRule="auto"/>
        <w:rPr>
          <w:rFonts w:ascii="Arial" w:hAnsi="Arial" w:cs="Arial"/>
          <w:sz w:val="24"/>
          <w:szCs w:val="24"/>
        </w:rPr>
      </w:pPr>
    </w:p>
    <w:p w14:paraId="5BC3184B" w14:textId="77777777" w:rsidR="00B504D0" w:rsidRDefault="00874A64" w:rsidP="00B504D0">
      <w:pPr>
        <w:spacing w:line="276" w:lineRule="auto"/>
        <w:rPr>
          <w:rFonts w:ascii="Arial" w:hAnsi="Arial" w:cs="Arial"/>
          <w:sz w:val="24"/>
          <w:szCs w:val="24"/>
        </w:rPr>
      </w:pPr>
      <w:r w:rsidRPr="00B504D0">
        <w:rPr>
          <w:rFonts w:ascii="Arial" w:hAnsi="Arial" w:cs="Arial"/>
          <w:b/>
          <w:bCs/>
          <w:sz w:val="32"/>
          <w:szCs w:val="32"/>
        </w:rPr>
        <w:t>Post exclusion planning</w:t>
      </w:r>
      <w:r w:rsidRPr="00874A64">
        <w:rPr>
          <w:rFonts w:ascii="Arial" w:hAnsi="Arial" w:cs="Arial"/>
          <w:sz w:val="24"/>
          <w:szCs w:val="24"/>
        </w:rPr>
        <w:t xml:space="preserve"> </w:t>
      </w:r>
    </w:p>
    <w:p w14:paraId="051A39E8" w14:textId="77777777" w:rsidR="00B504D0" w:rsidRDefault="00B504D0" w:rsidP="00B504D0">
      <w:pPr>
        <w:spacing w:line="276" w:lineRule="auto"/>
        <w:rPr>
          <w:rFonts w:ascii="Arial" w:hAnsi="Arial" w:cs="Arial"/>
          <w:sz w:val="24"/>
          <w:szCs w:val="24"/>
        </w:rPr>
      </w:pPr>
    </w:p>
    <w:p w14:paraId="6C369AB7" w14:textId="77777777" w:rsidR="00B504D0" w:rsidRDefault="00874A64" w:rsidP="00B504D0">
      <w:pPr>
        <w:spacing w:line="276" w:lineRule="auto"/>
        <w:rPr>
          <w:rFonts w:ascii="Arial" w:hAnsi="Arial" w:cs="Arial"/>
          <w:sz w:val="24"/>
          <w:szCs w:val="24"/>
        </w:rPr>
      </w:pPr>
      <w:r w:rsidRPr="00B504D0">
        <w:rPr>
          <w:rFonts w:ascii="Arial" w:hAnsi="Arial" w:cs="Arial"/>
          <w:b/>
          <w:bCs/>
          <w:sz w:val="24"/>
          <w:szCs w:val="24"/>
        </w:rPr>
        <w:t>Reintegration into another school or educational setting</w:t>
      </w:r>
      <w:r w:rsidRPr="00874A64">
        <w:rPr>
          <w:rFonts w:ascii="Arial" w:hAnsi="Arial" w:cs="Arial"/>
          <w:sz w:val="24"/>
          <w:szCs w:val="24"/>
        </w:rPr>
        <w:t xml:space="preserve"> </w:t>
      </w:r>
    </w:p>
    <w:p w14:paraId="226CD3FC" w14:textId="77777777" w:rsidR="00B504D0" w:rsidRDefault="00B504D0" w:rsidP="00B504D0">
      <w:pPr>
        <w:spacing w:line="276" w:lineRule="auto"/>
        <w:rPr>
          <w:rFonts w:ascii="Arial" w:hAnsi="Arial" w:cs="Arial"/>
          <w:sz w:val="24"/>
          <w:szCs w:val="24"/>
        </w:rPr>
      </w:pPr>
    </w:p>
    <w:p w14:paraId="46094091" w14:textId="77777777" w:rsidR="00B504D0" w:rsidRDefault="00874A64" w:rsidP="00B504D0">
      <w:pPr>
        <w:spacing w:line="276" w:lineRule="auto"/>
        <w:rPr>
          <w:rFonts w:ascii="Arial" w:hAnsi="Arial" w:cs="Arial"/>
          <w:sz w:val="24"/>
          <w:szCs w:val="24"/>
        </w:rPr>
      </w:pPr>
      <w:r w:rsidRPr="00874A64">
        <w:rPr>
          <w:rFonts w:ascii="Arial" w:hAnsi="Arial" w:cs="Arial"/>
          <w:sz w:val="24"/>
          <w:szCs w:val="24"/>
        </w:rPr>
        <w:t xml:space="preserve">If the decision to exclude a pupil permanently is upheld by the Discipline Committee, parents can apply to an independent appeals panel </w:t>
      </w:r>
      <w:proofErr w:type="gramStart"/>
      <w:r w:rsidRPr="00874A64">
        <w:rPr>
          <w:rFonts w:ascii="Arial" w:hAnsi="Arial" w:cs="Arial"/>
          <w:sz w:val="24"/>
          <w:szCs w:val="24"/>
        </w:rPr>
        <w:t>( details</w:t>
      </w:r>
      <w:proofErr w:type="gramEnd"/>
      <w:r w:rsidRPr="00874A64">
        <w:rPr>
          <w:rFonts w:ascii="Arial" w:hAnsi="Arial" w:cs="Arial"/>
          <w:sz w:val="24"/>
          <w:szCs w:val="24"/>
        </w:rPr>
        <w:t xml:space="preserve"> of which can also be https://www2.oxfordshire.gov.uk/cms/sites/default/files/folders/documents/childrened ucationandfamilies/educationandlearning/schools/exclusionsattendance/appeals/gui detoschoolexclusionappeals.pdf </w:t>
      </w:r>
    </w:p>
    <w:p w14:paraId="2B92ED76" w14:textId="77777777" w:rsidR="00B504D0" w:rsidRDefault="00B504D0" w:rsidP="00B504D0">
      <w:pPr>
        <w:spacing w:line="276" w:lineRule="auto"/>
        <w:rPr>
          <w:rFonts w:ascii="Arial" w:hAnsi="Arial" w:cs="Arial"/>
          <w:sz w:val="24"/>
          <w:szCs w:val="24"/>
        </w:rPr>
      </w:pPr>
    </w:p>
    <w:p w14:paraId="7D408B64" w14:textId="77777777" w:rsidR="00B504D0" w:rsidRDefault="00874A64" w:rsidP="00B504D0">
      <w:pPr>
        <w:spacing w:line="276" w:lineRule="auto"/>
        <w:rPr>
          <w:rFonts w:ascii="Arial" w:hAnsi="Arial" w:cs="Arial"/>
          <w:sz w:val="24"/>
          <w:szCs w:val="24"/>
        </w:rPr>
      </w:pPr>
      <w:r w:rsidRPr="00874A64">
        <w:rPr>
          <w:rFonts w:ascii="Arial" w:hAnsi="Arial" w:cs="Arial"/>
          <w:sz w:val="24"/>
          <w:szCs w:val="24"/>
        </w:rPr>
        <w:t xml:space="preserve">An individual reintegration action plan will be finalised as soon as possible after the Academy Committee’s meeting at a Post Exclusion Case Conference. This plan will, wherever possible include: </w:t>
      </w:r>
    </w:p>
    <w:p w14:paraId="4F4A9ECA"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the steps to be taken to assess the pupil </w:t>
      </w:r>
    </w:p>
    <w:p w14:paraId="1CC0746C"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the steps to be taken towards integrating the pupil with the new setting </w:t>
      </w:r>
    </w:p>
    <w:p w14:paraId="746CB4B7"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xml:space="preserve">• regular review dates for the plan </w:t>
      </w:r>
    </w:p>
    <w:p w14:paraId="53FBF49C" w14:textId="77777777" w:rsidR="00B504D0" w:rsidRDefault="00874A64" w:rsidP="00B504D0">
      <w:pPr>
        <w:spacing w:line="276" w:lineRule="auto"/>
        <w:ind w:firstLine="720"/>
        <w:rPr>
          <w:rFonts w:ascii="Arial" w:hAnsi="Arial" w:cs="Arial"/>
          <w:sz w:val="24"/>
          <w:szCs w:val="24"/>
        </w:rPr>
      </w:pPr>
      <w:r w:rsidRPr="00874A64">
        <w:rPr>
          <w:rFonts w:ascii="Arial" w:hAnsi="Arial" w:cs="Arial"/>
          <w:sz w:val="24"/>
          <w:szCs w:val="24"/>
        </w:rPr>
        <w:t>• the identification of a possible next school or setting o</w:t>
      </w:r>
      <w:r w:rsidR="00B504D0">
        <w:rPr>
          <w:rFonts w:ascii="Arial" w:hAnsi="Arial" w:cs="Arial"/>
          <w:sz w:val="24"/>
          <w:szCs w:val="24"/>
        </w:rPr>
        <w:t>f</w:t>
      </w:r>
      <w:r w:rsidRPr="00874A64">
        <w:rPr>
          <w:rFonts w:ascii="Arial" w:hAnsi="Arial" w:cs="Arial"/>
          <w:sz w:val="24"/>
          <w:szCs w:val="24"/>
        </w:rPr>
        <w:t xml:space="preserve"> the target date for starting at </w:t>
      </w:r>
    </w:p>
    <w:p w14:paraId="5AB72993" w14:textId="77777777" w:rsidR="00B504D0" w:rsidRDefault="00B504D0" w:rsidP="00B504D0">
      <w:pPr>
        <w:spacing w:line="276" w:lineRule="auto"/>
        <w:ind w:firstLine="720"/>
        <w:rPr>
          <w:rFonts w:ascii="Arial" w:hAnsi="Arial" w:cs="Arial"/>
          <w:sz w:val="24"/>
          <w:szCs w:val="24"/>
        </w:rPr>
      </w:pPr>
      <w:r>
        <w:rPr>
          <w:rFonts w:ascii="Arial" w:hAnsi="Arial" w:cs="Arial"/>
          <w:sz w:val="24"/>
          <w:szCs w:val="24"/>
        </w:rPr>
        <w:t xml:space="preserve">  </w:t>
      </w:r>
      <w:r w:rsidR="00874A64" w:rsidRPr="00874A64">
        <w:rPr>
          <w:rFonts w:ascii="Arial" w:hAnsi="Arial" w:cs="Arial"/>
          <w:sz w:val="24"/>
          <w:szCs w:val="24"/>
        </w:rPr>
        <w:t xml:space="preserve">this new school </w:t>
      </w:r>
    </w:p>
    <w:p w14:paraId="309D6EC8" w14:textId="77777777" w:rsidR="00B504D0" w:rsidRDefault="00B504D0" w:rsidP="00B504D0">
      <w:pPr>
        <w:spacing w:line="276" w:lineRule="auto"/>
        <w:rPr>
          <w:rFonts w:ascii="Arial" w:hAnsi="Arial" w:cs="Arial"/>
          <w:sz w:val="24"/>
          <w:szCs w:val="24"/>
        </w:rPr>
      </w:pPr>
    </w:p>
    <w:p w14:paraId="088567E2" w14:textId="03B8FA5D" w:rsidR="00874A64" w:rsidRDefault="00874A64" w:rsidP="00B504D0">
      <w:pPr>
        <w:spacing w:line="276" w:lineRule="auto"/>
        <w:rPr>
          <w:rFonts w:ascii="Arial" w:hAnsi="Arial" w:cs="Arial"/>
          <w:sz w:val="24"/>
          <w:szCs w:val="24"/>
        </w:rPr>
      </w:pPr>
      <w:r w:rsidRPr="00874A64">
        <w:rPr>
          <w:rFonts w:ascii="Arial" w:hAnsi="Arial" w:cs="Arial"/>
          <w:sz w:val="24"/>
          <w:szCs w:val="24"/>
        </w:rPr>
        <w:lastRenderedPageBreak/>
        <w:t xml:space="preserve">The Education Officer for the excluded pupil, Oxford County Council, is responsible for drawing up and reviewing the reintegration action plan. </w:t>
      </w:r>
    </w:p>
    <w:p w14:paraId="2AEA5CCB" w14:textId="77777777" w:rsidR="00865850" w:rsidRDefault="00865850" w:rsidP="00B504D0">
      <w:pPr>
        <w:spacing w:line="276" w:lineRule="auto"/>
        <w:rPr>
          <w:rFonts w:ascii="Arial" w:hAnsi="Arial" w:cs="Arial"/>
          <w:sz w:val="24"/>
          <w:szCs w:val="24"/>
        </w:rPr>
      </w:pPr>
    </w:p>
    <w:p w14:paraId="3E47845C" w14:textId="3730FDD2" w:rsidR="00865850" w:rsidRDefault="00865850" w:rsidP="00B504D0">
      <w:pPr>
        <w:spacing w:line="276" w:lineRule="auto"/>
        <w:rPr>
          <w:rFonts w:ascii="Arial" w:hAnsi="Arial" w:cs="Arial"/>
          <w:sz w:val="24"/>
          <w:szCs w:val="24"/>
        </w:rPr>
      </w:pPr>
      <w:r>
        <w:rPr>
          <w:rFonts w:ascii="Arial" w:hAnsi="Arial" w:cs="Arial"/>
          <w:sz w:val="24"/>
          <w:szCs w:val="24"/>
        </w:rPr>
        <w:t>Related Policies: -</w:t>
      </w:r>
    </w:p>
    <w:p w14:paraId="513B36CC" w14:textId="4DF7B42F" w:rsidR="00865850" w:rsidRPr="00F830EA" w:rsidRDefault="00865850" w:rsidP="00865850">
      <w:pPr>
        <w:pStyle w:val="ListParagraph"/>
        <w:numPr>
          <w:ilvl w:val="0"/>
          <w:numId w:val="42"/>
        </w:numPr>
        <w:spacing w:line="276" w:lineRule="auto"/>
        <w:rPr>
          <w:rFonts w:ascii="Arial" w:hAnsi="Arial" w:cs="Arial"/>
          <w:sz w:val="24"/>
          <w:szCs w:val="24"/>
        </w:rPr>
      </w:pPr>
      <w:r w:rsidRPr="00F830EA">
        <w:rPr>
          <w:rFonts w:ascii="Arial" w:hAnsi="Arial" w:cs="Arial"/>
          <w:sz w:val="24"/>
          <w:szCs w:val="24"/>
        </w:rPr>
        <w:t>Behaviour policy</w:t>
      </w:r>
    </w:p>
    <w:p w14:paraId="6773048E" w14:textId="190D4B14" w:rsidR="00865850" w:rsidRPr="00F830EA" w:rsidRDefault="00865850" w:rsidP="00865850">
      <w:pPr>
        <w:pStyle w:val="ListParagraph"/>
        <w:numPr>
          <w:ilvl w:val="0"/>
          <w:numId w:val="42"/>
        </w:numPr>
        <w:spacing w:line="276" w:lineRule="auto"/>
        <w:rPr>
          <w:rFonts w:ascii="Arial" w:hAnsi="Arial" w:cs="Arial"/>
          <w:sz w:val="24"/>
          <w:szCs w:val="24"/>
        </w:rPr>
      </w:pPr>
      <w:r w:rsidRPr="00F830EA">
        <w:rPr>
          <w:rFonts w:ascii="Arial" w:hAnsi="Arial" w:cs="Arial"/>
          <w:sz w:val="24"/>
          <w:szCs w:val="24"/>
        </w:rPr>
        <w:t>Anti – Bullying policy</w:t>
      </w:r>
    </w:p>
    <w:p w14:paraId="7BA4A0E7" w14:textId="65C9D30D" w:rsidR="00865850" w:rsidRPr="00F830EA" w:rsidRDefault="00865850" w:rsidP="00865850">
      <w:pPr>
        <w:pStyle w:val="ListParagraph"/>
        <w:numPr>
          <w:ilvl w:val="0"/>
          <w:numId w:val="42"/>
        </w:numPr>
        <w:spacing w:line="276" w:lineRule="auto"/>
        <w:rPr>
          <w:rFonts w:ascii="Arial" w:hAnsi="Arial" w:cs="Arial"/>
          <w:sz w:val="24"/>
          <w:szCs w:val="24"/>
        </w:rPr>
      </w:pPr>
      <w:r w:rsidRPr="00F830EA">
        <w:rPr>
          <w:rFonts w:ascii="Arial" w:hAnsi="Arial" w:cs="Arial"/>
          <w:sz w:val="24"/>
          <w:szCs w:val="24"/>
        </w:rPr>
        <w:t>Relationships &amp; Health Education</w:t>
      </w:r>
      <w:r w:rsidR="00A011DB" w:rsidRPr="00F830EA">
        <w:rPr>
          <w:rFonts w:ascii="Arial" w:hAnsi="Arial" w:cs="Arial"/>
          <w:sz w:val="24"/>
          <w:szCs w:val="24"/>
        </w:rPr>
        <w:t xml:space="preserve"> (RHE)</w:t>
      </w:r>
      <w:r w:rsidRPr="00F830EA">
        <w:rPr>
          <w:rFonts w:ascii="Arial" w:hAnsi="Arial" w:cs="Arial"/>
          <w:sz w:val="24"/>
          <w:szCs w:val="24"/>
        </w:rPr>
        <w:t xml:space="preserve"> policy</w:t>
      </w:r>
    </w:p>
    <w:p w14:paraId="387630E6" w14:textId="1EBB440B" w:rsidR="00865850" w:rsidRPr="00F830EA" w:rsidRDefault="00865850" w:rsidP="00865850">
      <w:pPr>
        <w:pStyle w:val="ListParagraph"/>
        <w:numPr>
          <w:ilvl w:val="0"/>
          <w:numId w:val="42"/>
        </w:numPr>
        <w:spacing w:line="276" w:lineRule="auto"/>
        <w:rPr>
          <w:rFonts w:ascii="Arial" w:hAnsi="Arial" w:cs="Arial"/>
          <w:sz w:val="24"/>
          <w:szCs w:val="24"/>
        </w:rPr>
      </w:pPr>
      <w:r w:rsidRPr="00F830EA">
        <w:rPr>
          <w:rFonts w:ascii="Arial" w:hAnsi="Arial" w:cs="Arial"/>
          <w:sz w:val="24"/>
          <w:szCs w:val="24"/>
        </w:rPr>
        <w:t>Health &amp; Sex Education (SRE) policy</w:t>
      </w:r>
    </w:p>
    <w:p w14:paraId="2301D926" w14:textId="24041B80" w:rsidR="00865850" w:rsidRPr="00F830EA" w:rsidRDefault="00865850" w:rsidP="00865850">
      <w:pPr>
        <w:pStyle w:val="ListParagraph"/>
        <w:numPr>
          <w:ilvl w:val="0"/>
          <w:numId w:val="42"/>
        </w:numPr>
        <w:spacing w:line="276" w:lineRule="auto"/>
        <w:rPr>
          <w:rFonts w:ascii="Arial" w:hAnsi="Arial" w:cs="Arial"/>
          <w:sz w:val="24"/>
          <w:szCs w:val="24"/>
        </w:rPr>
      </w:pPr>
      <w:proofErr w:type="spellStart"/>
      <w:r w:rsidRPr="00F830EA">
        <w:rPr>
          <w:rFonts w:ascii="Arial" w:hAnsi="Arial" w:cs="Arial"/>
          <w:sz w:val="24"/>
          <w:szCs w:val="24"/>
        </w:rPr>
        <w:t>KCSiE</w:t>
      </w:r>
      <w:proofErr w:type="spellEnd"/>
      <w:r w:rsidRPr="00F830EA">
        <w:rPr>
          <w:rFonts w:ascii="Arial" w:hAnsi="Arial" w:cs="Arial"/>
          <w:sz w:val="24"/>
          <w:szCs w:val="24"/>
        </w:rPr>
        <w:t xml:space="preserve"> 2024</w:t>
      </w:r>
    </w:p>
    <w:p w14:paraId="287174AC" w14:textId="0671BAB2" w:rsidR="00865850" w:rsidRPr="00F830EA" w:rsidRDefault="00865850" w:rsidP="00865850">
      <w:pPr>
        <w:pStyle w:val="ListParagraph"/>
        <w:numPr>
          <w:ilvl w:val="0"/>
          <w:numId w:val="42"/>
        </w:numPr>
        <w:spacing w:line="276" w:lineRule="auto"/>
        <w:rPr>
          <w:rFonts w:ascii="Arial" w:hAnsi="Arial" w:cs="Arial"/>
          <w:sz w:val="24"/>
          <w:szCs w:val="24"/>
        </w:rPr>
      </w:pPr>
      <w:r w:rsidRPr="00F830EA">
        <w:rPr>
          <w:rFonts w:ascii="Arial" w:hAnsi="Arial" w:cs="Arial"/>
          <w:sz w:val="24"/>
          <w:szCs w:val="24"/>
        </w:rPr>
        <w:t>Attendance policy</w:t>
      </w:r>
    </w:p>
    <w:p w14:paraId="4790F6F7" w14:textId="39E0D79E" w:rsidR="00865850" w:rsidRPr="00F830EA" w:rsidRDefault="00865850" w:rsidP="00865850">
      <w:pPr>
        <w:pStyle w:val="ListParagraph"/>
        <w:numPr>
          <w:ilvl w:val="0"/>
          <w:numId w:val="42"/>
        </w:numPr>
        <w:spacing w:line="276" w:lineRule="auto"/>
        <w:rPr>
          <w:rFonts w:ascii="Arial" w:hAnsi="Arial" w:cs="Arial"/>
          <w:sz w:val="24"/>
          <w:szCs w:val="24"/>
        </w:rPr>
      </w:pPr>
      <w:r w:rsidRPr="00F830EA">
        <w:rPr>
          <w:rFonts w:ascii="Arial" w:hAnsi="Arial" w:cs="Arial"/>
          <w:sz w:val="24"/>
          <w:szCs w:val="24"/>
        </w:rPr>
        <w:t xml:space="preserve">SEND </w:t>
      </w:r>
      <w:r w:rsidR="00C622B2" w:rsidRPr="00F830EA">
        <w:rPr>
          <w:rFonts w:ascii="Arial" w:hAnsi="Arial" w:cs="Arial"/>
          <w:sz w:val="24"/>
          <w:szCs w:val="24"/>
        </w:rPr>
        <w:t>–</w:t>
      </w:r>
      <w:r w:rsidRPr="00F830EA">
        <w:rPr>
          <w:rFonts w:ascii="Arial" w:hAnsi="Arial" w:cs="Arial"/>
          <w:sz w:val="24"/>
          <w:szCs w:val="24"/>
        </w:rPr>
        <w:t xml:space="preserve"> PFMAC</w:t>
      </w:r>
    </w:p>
    <w:p w14:paraId="7191E9CF" w14:textId="72CB06FB" w:rsidR="00C622B2" w:rsidRPr="00F830EA" w:rsidRDefault="0097395C" w:rsidP="00865850">
      <w:pPr>
        <w:pStyle w:val="ListParagraph"/>
        <w:numPr>
          <w:ilvl w:val="0"/>
          <w:numId w:val="42"/>
        </w:numPr>
        <w:spacing w:line="276" w:lineRule="auto"/>
        <w:rPr>
          <w:rFonts w:ascii="Arial" w:hAnsi="Arial" w:cs="Arial"/>
          <w:sz w:val="24"/>
          <w:szCs w:val="24"/>
        </w:rPr>
      </w:pPr>
      <w:r w:rsidRPr="00F830EA">
        <w:rPr>
          <w:rFonts w:ascii="Arial" w:hAnsi="Arial" w:cs="Arial"/>
          <w:sz w:val="24"/>
          <w:szCs w:val="24"/>
        </w:rPr>
        <w:t>Looked After Children Policy</w:t>
      </w:r>
    </w:p>
    <w:sectPr w:rsidR="00C622B2" w:rsidRPr="00F830EA" w:rsidSect="00DA100A">
      <w:headerReference w:type="default" r:id="rId9"/>
      <w:footerReference w:type="default" r:id="rId10"/>
      <w:headerReference w:type="first" r:id="rId11"/>
      <w:footerReference w:type="first" r:id="rId12"/>
      <w:pgSz w:w="11906" w:h="16838"/>
      <w:pgMar w:top="1440" w:right="1080" w:bottom="1440" w:left="1080"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AC25C" w14:textId="77777777" w:rsidR="00E36B0C" w:rsidRDefault="00E36B0C">
      <w:r>
        <w:separator/>
      </w:r>
    </w:p>
  </w:endnote>
  <w:endnote w:type="continuationSeparator" w:id="0">
    <w:p w14:paraId="1463174E" w14:textId="77777777" w:rsidR="00E36B0C" w:rsidRDefault="00E36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Quintessential">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417853"/>
      <w:docPartObj>
        <w:docPartGallery w:val="Page Numbers (Bottom of Page)"/>
        <w:docPartUnique/>
      </w:docPartObj>
    </w:sdtPr>
    <w:sdtEndPr>
      <w:rPr>
        <w:noProof/>
      </w:rPr>
    </w:sdtEndPr>
    <w:sdtContent>
      <w:p w14:paraId="31E18453" w14:textId="5AD81FAA" w:rsidR="003A7CE2" w:rsidRDefault="003A7C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C8EEA2" w14:textId="77777777" w:rsidR="00D43BAC" w:rsidRDefault="00D43BAC">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CB83" w14:textId="77777777" w:rsidR="00D43BAC" w:rsidRDefault="00D43BA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58098" w14:textId="77777777" w:rsidR="00E36B0C" w:rsidRDefault="00E36B0C">
      <w:r>
        <w:separator/>
      </w:r>
    </w:p>
  </w:footnote>
  <w:footnote w:type="continuationSeparator" w:id="0">
    <w:p w14:paraId="4B94D127" w14:textId="77777777" w:rsidR="00E36B0C" w:rsidRDefault="00E36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A70E8" w14:textId="161EFF6C" w:rsidR="008B049D" w:rsidRDefault="006931A5" w:rsidP="006931A5">
    <w:pPr>
      <w:ind w:left="720"/>
      <w:textDirection w:val="btLr"/>
    </w:pPr>
    <w:r>
      <w:rPr>
        <w:rFonts w:ascii="Arial" w:eastAsia="Arial" w:hAnsi="Arial" w:cs="Arial"/>
        <w:b/>
        <w:color w:val="366091"/>
        <w:sz w:val="36"/>
      </w:rPr>
      <w:t xml:space="preserve">   </w:t>
    </w:r>
    <w:r w:rsidR="008B049D">
      <w:rPr>
        <w:rFonts w:ascii="Arial" w:eastAsia="Arial" w:hAnsi="Arial" w:cs="Arial"/>
        <w:b/>
        <w:color w:val="366091"/>
        <w:sz w:val="36"/>
      </w:rPr>
      <w:t>St Thomas More Catholic Primary School</w:t>
    </w:r>
  </w:p>
  <w:p w14:paraId="023A24C4" w14:textId="2BB151C7" w:rsidR="008B049D" w:rsidRDefault="008B049D" w:rsidP="008B049D">
    <w:pPr>
      <w:textDirection w:val="btLr"/>
    </w:pPr>
    <w:r>
      <w:rPr>
        <w:noProof/>
      </w:rPr>
      <w:drawing>
        <wp:anchor distT="0" distB="0" distL="114300" distR="114300" simplePos="0" relativeHeight="251666432" behindDoc="0" locked="0" layoutInCell="1" hidden="0" allowOverlap="1" wp14:anchorId="39F679B2" wp14:editId="02DAC351">
          <wp:simplePos x="0" y="0"/>
          <wp:positionH relativeFrom="column">
            <wp:posOffset>-381000</wp:posOffset>
          </wp:positionH>
          <wp:positionV relativeFrom="paragraph">
            <wp:posOffset>183515</wp:posOffset>
          </wp:positionV>
          <wp:extent cx="1743075" cy="469265"/>
          <wp:effectExtent l="0" t="0" r="0" b="0"/>
          <wp:wrapSquare wrapText="bothSides" distT="0" distB="0" distL="114300" distR="114300"/>
          <wp:docPr id="199049748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743075" cy="469265"/>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5458D6AE" wp14:editId="48FE844C">
          <wp:simplePos x="0" y="0"/>
          <wp:positionH relativeFrom="column">
            <wp:posOffset>5537200</wp:posOffset>
          </wp:positionH>
          <wp:positionV relativeFrom="paragraph">
            <wp:posOffset>1905</wp:posOffset>
          </wp:positionV>
          <wp:extent cx="788670" cy="761054"/>
          <wp:effectExtent l="0" t="0" r="0" b="0"/>
          <wp:wrapNone/>
          <wp:docPr id="198934423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788670" cy="761054"/>
                  </a:xfrm>
                  <a:prstGeom prst="rect">
                    <a:avLst/>
                  </a:prstGeom>
                  <a:ln/>
                </pic:spPr>
              </pic:pic>
            </a:graphicData>
          </a:graphic>
        </wp:anchor>
      </w:drawing>
    </w:r>
    <w:r w:rsidR="006931A5">
      <w:rPr>
        <w:rFonts w:ascii="Arial" w:eastAsia="Arial" w:hAnsi="Arial" w:cs="Arial"/>
        <w:color w:val="366091"/>
        <w:sz w:val="28"/>
      </w:rPr>
      <w:t xml:space="preserve">      </w:t>
    </w:r>
    <w:r>
      <w:rPr>
        <w:rFonts w:ascii="Arial" w:eastAsia="Arial" w:hAnsi="Arial" w:cs="Arial"/>
        <w:color w:val="366091"/>
        <w:sz w:val="28"/>
      </w:rPr>
      <w:t>Oxford Road Kidlington OX5 1EA</w:t>
    </w:r>
  </w:p>
  <w:p w14:paraId="0BA11453" w14:textId="77777777" w:rsidR="008B049D" w:rsidRDefault="008B049D" w:rsidP="008B049D">
    <w:pPr>
      <w:pStyle w:val="Header"/>
    </w:pPr>
  </w:p>
  <w:p w14:paraId="3D957292" w14:textId="77777777" w:rsidR="008B049D" w:rsidRDefault="008B049D" w:rsidP="008B049D">
    <w:pPr>
      <w:rPr>
        <w:rFonts w:ascii="Arial" w:eastAsia="Arial" w:hAnsi="Arial" w:cs="Arial"/>
        <w:i/>
        <w:color w:val="366091"/>
        <w:sz w:val="18"/>
        <w:szCs w:val="18"/>
      </w:rPr>
    </w:pPr>
  </w:p>
  <w:p w14:paraId="29592146" w14:textId="713A8A79" w:rsidR="008B049D" w:rsidRDefault="008B049D" w:rsidP="008B049D">
    <w:pPr>
      <w:textDirection w:val="btLr"/>
    </w:pPr>
    <w:r>
      <w:rPr>
        <w:rFonts w:ascii="Arial" w:eastAsia="Arial" w:hAnsi="Arial" w:cs="Arial"/>
        <w:color w:val="366091"/>
        <w:sz w:val="24"/>
      </w:rPr>
      <w:t xml:space="preserve">         Headteacher: Mrs Julieann Exley </w:t>
    </w:r>
  </w:p>
  <w:p w14:paraId="5B5E479B" w14:textId="77777777" w:rsidR="008B049D" w:rsidRDefault="008B049D" w:rsidP="008B049D">
    <w:pPr>
      <w:rPr>
        <w:rFonts w:ascii="Arial" w:eastAsia="Arial" w:hAnsi="Arial" w:cs="Arial"/>
        <w:i/>
        <w:color w:val="366091"/>
        <w:sz w:val="18"/>
        <w:szCs w:val="18"/>
      </w:rPr>
    </w:pPr>
  </w:p>
  <w:p w14:paraId="4AEDE298" w14:textId="77777777" w:rsidR="008B049D" w:rsidRPr="001E1ACE" w:rsidRDefault="008B049D" w:rsidP="008B049D">
    <w:pPr>
      <w:jc w:val="center"/>
      <w:rPr>
        <w:rFonts w:ascii="Arial" w:eastAsia="Arial" w:hAnsi="Arial" w:cs="Arial"/>
        <w:color w:val="366091"/>
        <w:sz w:val="24"/>
        <w:szCs w:val="24"/>
      </w:rPr>
    </w:pPr>
    <w:r>
      <w:rPr>
        <w:rFonts w:ascii="Arial" w:eastAsia="Arial" w:hAnsi="Arial" w:cs="Arial"/>
        <w:i/>
        <w:color w:val="366091"/>
        <w:sz w:val="18"/>
        <w:szCs w:val="18"/>
      </w:rPr>
      <w:t>Tel: 01865 373 674        Email: office@stthomas-more.org.uk      Website: www.st-thomas-more.oxon.sch.uk</w:t>
    </w:r>
  </w:p>
  <w:p w14:paraId="216F8554" w14:textId="4EA8D451" w:rsidR="004F7B57" w:rsidRDefault="004F7B57" w:rsidP="00DC06FC">
    <w:pPr>
      <w:pStyle w:val="Header"/>
      <w:jc w:val="center"/>
    </w:pPr>
  </w:p>
  <w:p w14:paraId="14195F9C" w14:textId="77777777" w:rsidR="004F7B57" w:rsidRDefault="004F7B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EE271" w14:textId="77777777" w:rsidR="00D43BAC" w:rsidRDefault="00A07947">
    <w:pPr>
      <w:pBdr>
        <w:top w:val="nil"/>
        <w:left w:val="nil"/>
        <w:bottom w:val="nil"/>
        <w:right w:val="nil"/>
        <w:between w:val="nil"/>
      </w:pBdr>
      <w:tabs>
        <w:tab w:val="center" w:pos="4513"/>
        <w:tab w:val="right" w:pos="9026"/>
      </w:tabs>
      <w:rPr>
        <w:color w:val="000000"/>
      </w:rPr>
    </w:pPr>
    <w:r>
      <w:rPr>
        <w:noProof/>
        <w:color w:val="000000"/>
      </w:rPr>
      <mc:AlternateContent>
        <mc:Choice Requires="wps">
          <w:drawing>
            <wp:anchor distT="0" distB="0" distL="114300" distR="114300" simplePos="0" relativeHeight="251658240" behindDoc="0" locked="0" layoutInCell="1" hidden="0" allowOverlap="1" wp14:anchorId="13A8FC9C" wp14:editId="54EFAEE8">
              <wp:simplePos x="0" y="0"/>
              <wp:positionH relativeFrom="page">
                <wp:posOffset>1452563</wp:posOffset>
              </wp:positionH>
              <wp:positionV relativeFrom="page">
                <wp:posOffset>490538</wp:posOffset>
              </wp:positionV>
              <wp:extent cx="4787359" cy="1190625"/>
              <wp:effectExtent l="0" t="0" r="0" b="0"/>
              <wp:wrapNone/>
              <wp:docPr id="41" name="Rectangle 41"/>
              <wp:cNvGraphicFramePr/>
              <a:graphic xmlns:a="http://schemas.openxmlformats.org/drawingml/2006/main">
                <a:graphicData uri="http://schemas.microsoft.com/office/word/2010/wordprocessingShape">
                  <wps:wsp>
                    <wps:cNvSpPr/>
                    <wps:spPr>
                      <a:xfrm>
                        <a:off x="2957083" y="3189450"/>
                        <a:ext cx="4777834" cy="1181100"/>
                      </a:xfrm>
                      <a:prstGeom prst="rect">
                        <a:avLst/>
                      </a:prstGeom>
                      <a:noFill/>
                      <a:ln>
                        <a:noFill/>
                      </a:ln>
                    </wps:spPr>
                    <wps:txbx>
                      <w:txbxContent>
                        <w:p w14:paraId="30141C60" w14:textId="77777777" w:rsidR="00D43BAC" w:rsidRDefault="00A07947">
                          <w:pPr>
                            <w:jc w:val="center"/>
                            <w:textDirection w:val="btLr"/>
                          </w:pPr>
                          <w:r>
                            <w:rPr>
                              <w:rFonts w:ascii="Arial" w:eastAsia="Arial" w:hAnsi="Arial" w:cs="Arial"/>
                              <w:b/>
                              <w:color w:val="366091"/>
                              <w:sz w:val="36"/>
                            </w:rPr>
                            <w:t>St Thomas More Catholic Primary School</w:t>
                          </w:r>
                        </w:p>
                        <w:p w14:paraId="0E916280" w14:textId="77777777" w:rsidR="00D43BAC" w:rsidRDefault="00A07947">
                          <w:pPr>
                            <w:jc w:val="center"/>
                            <w:textDirection w:val="btLr"/>
                          </w:pPr>
                          <w:r>
                            <w:rPr>
                              <w:rFonts w:ascii="Arial" w:eastAsia="Arial" w:hAnsi="Arial" w:cs="Arial"/>
                              <w:color w:val="366091"/>
                              <w:sz w:val="28"/>
                            </w:rPr>
                            <w:t>Oxford Road Kidlington OX5 1EA</w:t>
                          </w:r>
                        </w:p>
                        <w:p w14:paraId="7A7C70E2" w14:textId="77777777" w:rsidR="00D43BAC" w:rsidRDefault="00D43BAC">
                          <w:pPr>
                            <w:jc w:val="center"/>
                            <w:textDirection w:val="btLr"/>
                          </w:pPr>
                        </w:p>
                        <w:p w14:paraId="13038AA3" w14:textId="77777777" w:rsidR="00D43BAC" w:rsidRDefault="00D43BAC">
                          <w:pPr>
                            <w:jc w:val="center"/>
                            <w:textDirection w:val="btLr"/>
                          </w:pPr>
                        </w:p>
                        <w:p w14:paraId="09EA3E80" w14:textId="77777777" w:rsidR="00D43BAC" w:rsidRDefault="00944E8F">
                          <w:pPr>
                            <w:jc w:val="center"/>
                            <w:textDirection w:val="btLr"/>
                          </w:pPr>
                          <w:r>
                            <w:rPr>
                              <w:rFonts w:ascii="Arial" w:eastAsia="Arial" w:hAnsi="Arial" w:cs="Arial"/>
                              <w:color w:val="366091"/>
                              <w:sz w:val="24"/>
                            </w:rPr>
                            <w:t xml:space="preserve">Headteacher: Mrs Julieann Exley </w:t>
                          </w:r>
                        </w:p>
                        <w:p w14:paraId="7A6C5936" w14:textId="77777777" w:rsidR="00D43BAC" w:rsidRDefault="00D43BAC">
                          <w:pPr>
                            <w:jc w:val="center"/>
                            <w:textDirection w:val="btLr"/>
                          </w:pPr>
                        </w:p>
                        <w:p w14:paraId="29A76CF9" w14:textId="77777777" w:rsidR="00D43BAC" w:rsidRDefault="00D43BAC">
                          <w:pPr>
                            <w:jc w:val="center"/>
                            <w:textDirection w:val="btLr"/>
                          </w:pPr>
                        </w:p>
                        <w:p w14:paraId="170C45C8" w14:textId="77777777" w:rsidR="00D43BAC" w:rsidRDefault="00D43BAC">
                          <w:pPr>
                            <w:jc w:val="center"/>
                            <w:textDirection w:val="btLr"/>
                          </w:pPr>
                        </w:p>
                        <w:p w14:paraId="4CDDBB68" w14:textId="77777777" w:rsidR="00D43BAC" w:rsidRDefault="00A07947">
                          <w:pPr>
                            <w:jc w:val="center"/>
                            <w:textDirection w:val="btLr"/>
                          </w:pPr>
                          <w:r>
                            <w:rPr>
                              <w:color w:val="000000"/>
                            </w:rPr>
                            <w:tab/>
                          </w:r>
                        </w:p>
                        <w:p w14:paraId="716B75FF" w14:textId="77777777" w:rsidR="00D43BAC" w:rsidRDefault="00A07947">
                          <w:pPr>
                            <w:textDirection w:val="btLr"/>
                          </w:pPr>
                          <w:r>
                            <w:rPr>
                              <w:rFonts w:ascii="Arial" w:eastAsia="Arial" w:hAnsi="Arial" w:cs="Arial"/>
                              <w:color w:val="366091"/>
                              <w:sz w:val="20"/>
                            </w:rPr>
                            <w:t xml:space="preserve">                                    </w:t>
                          </w:r>
                          <w:r>
                            <w:rPr>
                              <w:rFonts w:ascii="Quintessential" w:eastAsia="Quintessential" w:hAnsi="Quintessential" w:cs="Quintessential"/>
                              <w:color w:val="366091"/>
                              <w:sz w:val="40"/>
                            </w:rPr>
                            <w:t xml:space="preserve">                                                                                              </w:t>
                          </w:r>
                        </w:p>
                        <w:p w14:paraId="429AA316" w14:textId="77777777" w:rsidR="00D43BAC" w:rsidRDefault="00D43BAC">
                          <w:pPr>
                            <w:jc w:val="center"/>
                            <w:textDirection w:val="btLr"/>
                          </w:pPr>
                        </w:p>
                      </w:txbxContent>
                    </wps:txbx>
                    <wps:bodyPr spcFirstLastPara="1" wrap="square" lIns="91425" tIns="45700" rIns="91425" bIns="45700" anchor="t" anchorCtr="0">
                      <a:noAutofit/>
                    </wps:bodyPr>
                  </wps:wsp>
                </a:graphicData>
              </a:graphic>
            </wp:anchor>
          </w:drawing>
        </mc:Choice>
        <mc:Fallback>
          <w:pict>
            <v:rect w14:anchorId="13A8FC9C" id="Rectangle 41" o:spid="_x0000_s1026" style="position:absolute;margin-left:114.4pt;margin-top:38.65pt;width:376.95pt;height:93.7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" filled="f" stroked="f">
              <v:textbox inset="2.53958mm,1.2694mm,2.53958mm,1.2694mm">
                <w:txbxContent>
                  <w:p w14:paraId="30141C60" w14:textId="77777777" w:rsidR="00D43BAC" w:rsidRDefault="00A07947">
                    <w:pPr>
                      <w:jc w:val="center"/>
                      <w:textDirection w:val="btLr"/>
                    </w:pPr>
                    <w:r>
                      <w:rPr>
                        <w:rFonts w:ascii="Arial" w:eastAsia="Arial" w:hAnsi="Arial" w:cs="Arial"/>
                        <w:b/>
                        <w:color w:val="366091"/>
                        <w:sz w:val="36"/>
                      </w:rPr>
                      <w:t>St Thomas More Catholic Primary School</w:t>
                    </w:r>
                  </w:p>
                  <w:p w14:paraId="0E916280" w14:textId="77777777" w:rsidR="00D43BAC" w:rsidRDefault="00A07947">
                    <w:pPr>
                      <w:jc w:val="center"/>
                      <w:textDirection w:val="btLr"/>
                    </w:pPr>
                    <w:r>
                      <w:rPr>
                        <w:rFonts w:ascii="Arial" w:eastAsia="Arial" w:hAnsi="Arial" w:cs="Arial"/>
                        <w:color w:val="366091"/>
                        <w:sz w:val="28"/>
                      </w:rPr>
                      <w:t>Oxford Road Kidlington OX5 1EA</w:t>
                    </w:r>
                  </w:p>
                  <w:p w14:paraId="7A7C70E2" w14:textId="77777777" w:rsidR="00D43BAC" w:rsidRDefault="00D43BAC">
                    <w:pPr>
                      <w:jc w:val="center"/>
                      <w:textDirection w:val="btLr"/>
                    </w:pPr>
                  </w:p>
                  <w:p w14:paraId="13038AA3" w14:textId="77777777" w:rsidR="00D43BAC" w:rsidRDefault="00D43BAC">
                    <w:pPr>
                      <w:jc w:val="center"/>
                      <w:textDirection w:val="btLr"/>
                    </w:pPr>
                  </w:p>
                  <w:p w14:paraId="09EA3E80" w14:textId="77777777" w:rsidR="00D43BAC" w:rsidRDefault="00944E8F">
                    <w:pPr>
                      <w:jc w:val="center"/>
                      <w:textDirection w:val="btLr"/>
                    </w:pPr>
                    <w:r>
                      <w:rPr>
                        <w:rFonts w:ascii="Arial" w:eastAsia="Arial" w:hAnsi="Arial" w:cs="Arial"/>
                        <w:color w:val="366091"/>
                        <w:sz w:val="24"/>
                      </w:rPr>
                      <w:t xml:space="preserve">Headteacher: Mrs Julieann Exley </w:t>
                    </w:r>
                  </w:p>
                  <w:p w14:paraId="7A6C5936" w14:textId="77777777" w:rsidR="00D43BAC" w:rsidRDefault="00D43BAC">
                    <w:pPr>
                      <w:jc w:val="center"/>
                      <w:textDirection w:val="btLr"/>
                    </w:pPr>
                  </w:p>
                  <w:p w14:paraId="29A76CF9" w14:textId="77777777" w:rsidR="00D43BAC" w:rsidRDefault="00D43BAC">
                    <w:pPr>
                      <w:jc w:val="center"/>
                      <w:textDirection w:val="btLr"/>
                    </w:pPr>
                  </w:p>
                  <w:p w14:paraId="170C45C8" w14:textId="77777777" w:rsidR="00D43BAC" w:rsidRDefault="00D43BAC">
                    <w:pPr>
                      <w:jc w:val="center"/>
                      <w:textDirection w:val="btLr"/>
                    </w:pPr>
                  </w:p>
                  <w:p w14:paraId="4CDDBB68" w14:textId="77777777" w:rsidR="00D43BAC" w:rsidRDefault="00A07947">
                    <w:pPr>
                      <w:jc w:val="center"/>
                      <w:textDirection w:val="btLr"/>
                    </w:pPr>
                    <w:r>
                      <w:rPr>
                        <w:color w:val="000000"/>
                      </w:rPr>
                      <w:tab/>
                    </w:r>
                  </w:p>
                  <w:p w14:paraId="716B75FF" w14:textId="77777777" w:rsidR="00D43BAC" w:rsidRDefault="00A07947">
                    <w:pPr>
                      <w:textDirection w:val="btLr"/>
                    </w:pPr>
                    <w:r>
                      <w:rPr>
                        <w:rFonts w:ascii="Arial" w:eastAsia="Arial" w:hAnsi="Arial" w:cs="Arial"/>
                        <w:color w:val="366091"/>
                        <w:sz w:val="20"/>
                      </w:rPr>
                      <w:t xml:space="preserve">                                    </w:t>
                    </w:r>
                    <w:r>
                      <w:rPr>
                        <w:rFonts w:ascii="Quintessential" w:eastAsia="Quintessential" w:hAnsi="Quintessential" w:cs="Quintessential"/>
                        <w:color w:val="366091"/>
                        <w:sz w:val="40"/>
                      </w:rPr>
                      <w:t xml:space="preserve">                                                                                              </w:t>
                    </w:r>
                  </w:p>
                  <w:p w14:paraId="429AA316" w14:textId="77777777" w:rsidR="00D43BAC" w:rsidRDefault="00D43BAC">
                    <w:pPr>
                      <w:jc w:val="center"/>
                      <w:textDirection w:val="btL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hidden="0" allowOverlap="1" wp14:anchorId="0A15EA01" wp14:editId="05BED52D">
              <wp:simplePos x="0" y="0"/>
              <wp:positionH relativeFrom="column">
                <wp:posOffset>-2971799</wp:posOffset>
              </wp:positionH>
              <wp:positionV relativeFrom="paragraph">
                <wp:posOffset>114300</wp:posOffset>
              </wp:positionV>
              <wp:extent cx="829945" cy="576579"/>
              <wp:effectExtent l="0" t="0" r="0" b="0"/>
              <wp:wrapNone/>
              <wp:docPr id="40" name="Rectangle 40"/>
              <wp:cNvGraphicFramePr/>
              <a:graphic xmlns:a="http://schemas.openxmlformats.org/drawingml/2006/main">
                <a:graphicData uri="http://schemas.microsoft.com/office/word/2010/wordprocessingShape">
                  <wps:wsp>
                    <wps:cNvSpPr/>
                    <wps:spPr>
                      <a:xfrm rot="-5400000">
                        <a:off x="4950078" y="3510760"/>
                        <a:ext cx="791845" cy="538480"/>
                      </a:xfrm>
                      <a:prstGeom prst="rect">
                        <a:avLst/>
                      </a:prstGeom>
                      <a:noFill/>
                      <a:ln>
                        <a:noFill/>
                      </a:ln>
                    </wps:spPr>
                    <wps:txbx>
                      <w:txbxContent>
                        <w:p w14:paraId="6546CBB5" w14:textId="77777777" w:rsidR="00D43BAC" w:rsidRDefault="00A07947">
                          <w:pPr>
                            <w:textDirection w:val="btLr"/>
                          </w:pPr>
                          <w:r>
                            <w:rPr>
                              <w:rFonts w:ascii="Quintessential" w:eastAsia="Quintessential" w:hAnsi="Quintessential" w:cs="Quintessential"/>
                              <w:color w:val="0070C0"/>
                              <w:sz w:val="46"/>
                            </w:rPr>
                            <w:t>The</w:t>
                          </w:r>
                        </w:p>
                      </w:txbxContent>
                    </wps:txbx>
                    <wps:bodyPr spcFirstLastPara="1" wrap="square" lIns="91425" tIns="45700" rIns="91425" bIns="45700" anchor="t" anchorCtr="0">
                      <a:noAutofit/>
                    </wps:bodyPr>
                  </wps:wsp>
                </a:graphicData>
              </a:graphic>
            </wp:anchor>
          </w:drawing>
        </mc:Choice>
        <mc:Fallback>
          <w:pict>
            <v:rect w14:anchorId="0A15EA01" id="Rectangle 40" o:spid="_x0000_s1027" style="position:absolute;margin-left:-234pt;margin-top:9pt;width:65.35pt;height:45.4pt;rotation:-90;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" filled="f" stroked="f">
              <v:textbox inset="2.53958mm,1.2694mm,2.53958mm,1.2694mm">
                <w:txbxContent>
                  <w:p w14:paraId="6546CBB5" w14:textId="77777777" w:rsidR="00D43BAC" w:rsidRDefault="00A07947">
                    <w:pPr>
                      <w:textDirection w:val="btLr"/>
                    </w:pPr>
                    <w:r>
                      <w:rPr>
                        <w:rFonts w:ascii="Quintessential" w:eastAsia="Quintessential" w:hAnsi="Quintessential" w:cs="Quintessential"/>
                        <w:color w:val="0070C0"/>
                        <w:sz w:val="46"/>
                      </w:rPr>
                      <w:t>The</w:t>
                    </w:r>
                  </w:p>
                </w:txbxContent>
              </v:textbox>
            </v:rect>
          </w:pict>
        </mc:Fallback>
      </mc:AlternateContent>
    </w:r>
  </w:p>
  <w:p w14:paraId="58920056" w14:textId="77777777" w:rsidR="00D43BAC" w:rsidRDefault="00D43BAC">
    <w:pPr>
      <w:jc w:val="center"/>
      <w:rPr>
        <w:rFonts w:ascii="Arial" w:eastAsia="Arial" w:hAnsi="Arial" w:cs="Arial"/>
        <w:color w:val="366091"/>
        <w:sz w:val="20"/>
        <w:szCs w:val="20"/>
      </w:rPr>
    </w:pPr>
  </w:p>
  <w:p w14:paraId="7423C3AC" w14:textId="77777777" w:rsidR="00D43BAC" w:rsidRDefault="00A07947">
    <w:pPr>
      <w:rPr>
        <w:rFonts w:ascii="Arial" w:eastAsia="Arial" w:hAnsi="Arial" w:cs="Arial"/>
        <w:color w:val="366091"/>
        <w:sz w:val="18"/>
        <w:szCs w:val="18"/>
      </w:rPr>
    </w:pPr>
    <w:r>
      <w:rPr>
        <w:rFonts w:ascii="Arial" w:eastAsia="Arial" w:hAnsi="Arial" w:cs="Arial"/>
        <w:color w:val="366091"/>
        <w:sz w:val="18"/>
        <w:szCs w:val="18"/>
      </w:rPr>
      <w:t xml:space="preserve">                                           </w:t>
    </w:r>
    <w:r>
      <w:rPr>
        <w:noProof/>
      </w:rPr>
      <w:drawing>
        <wp:anchor distT="0" distB="0" distL="114300" distR="114300" simplePos="0" relativeHeight="251660288" behindDoc="0" locked="0" layoutInCell="1" hidden="0" allowOverlap="1" wp14:anchorId="0504C44B" wp14:editId="22EB136A">
          <wp:simplePos x="0" y="0"/>
          <wp:positionH relativeFrom="column">
            <wp:posOffset>4940625</wp:posOffset>
          </wp:positionH>
          <wp:positionV relativeFrom="paragraph">
            <wp:posOffset>52388</wp:posOffset>
          </wp:positionV>
          <wp:extent cx="788670" cy="761054"/>
          <wp:effectExtent l="0" t="0" r="0" b="0"/>
          <wp:wrapNone/>
          <wp:docPr id="4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788670" cy="761054"/>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2F549CC1" wp14:editId="5C0E6A62">
          <wp:simplePos x="0" y="0"/>
          <wp:positionH relativeFrom="column">
            <wp:posOffset>-419734</wp:posOffset>
          </wp:positionH>
          <wp:positionV relativeFrom="paragraph">
            <wp:posOffset>203834</wp:posOffset>
          </wp:positionV>
          <wp:extent cx="1743075" cy="469265"/>
          <wp:effectExtent l="0" t="0" r="0" b="0"/>
          <wp:wrapSquare wrapText="bothSides" distT="0" distB="0" distL="114300" distR="114300"/>
          <wp:docPr id="4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1743075" cy="469265"/>
                  </a:xfrm>
                  <a:prstGeom prst="rect">
                    <a:avLst/>
                  </a:prstGeom>
                  <a:ln/>
                </pic:spPr>
              </pic:pic>
            </a:graphicData>
          </a:graphic>
        </wp:anchor>
      </w:drawing>
    </w:r>
  </w:p>
  <w:p w14:paraId="1B1694EC" w14:textId="77777777" w:rsidR="00D43BAC" w:rsidRDefault="00D43BAC">
    <w:pPr>
      <w:jc w:val="center"/>
      <w:rPr>
        <w:rFonts w:ascii="Arial" w:eastAsia="Arial" w:hAnsi="Arial" w:cs="Arial"/>
        <w:i/>
        <w:color w:val="366091"/>
        <w:sz w:val="18"/>
        <w:szCs w:val="18"/>
      </w:rPr>
    </w:pPr>
  </w:p>
  <w:p w14:paraId="4C5BE9E4" w14:textId="77777777" w:rsidR="00D43BAC" w:rsidRDefault="00D43BAC">
    <w:pPr>
      <w:rPr>
        <w:rFonts w:ascii="Arial" w:eastAsia="Arial" w:hAnsi="Arial" w:cs="Arial"/>
        <w:i/>
        <w:color w:val="366091"/>
        <w:sz w:val="18"/>
        <w:szCs w:val="18"/>
      </w:rPr>
    </w:pPr>
  </w:p>
  <w:p w14:paraId="7D28A697" w14:textId="77777777" w:rsidR="00D43BAC" w:rsidRDefault="00D43BAC">
    <w:pPr>
      <w:rPr>
        <w:rFonts w:ascii="Arial" w:eastAsia="Arial" w:hAnsi="Arial" w:cs="Arial"/>
        <w:i/>
        <w:color w:val="366091"/>
        <w:sz w:val="18"/>
        <w:szCs w:val="18"/>
      </w:rPr>
    </w:pPr>
  </w:p>
  <w:p w14:paraId="1B8BFC19" w14:textId="77777777" w:rsidR="00D43BAC" w:rsidRDefault="00D43BAC">
    <w:pPr>
      <w:rPr>
        <w:rFonts w:ascii="Arial" w:eastAsia="Arial" w:hAnsi="Arial" w:cs="Arial"/>
        <w:i/>
        <w:color w:val="366091"/>
        <w:sz w:val="18"/>
        <w:szCs w:val="18"/>
      </w:rPr>
    </w:pPr>
  </w:p>
  <w:p w14:paraId="64530DB1" w14:textId="77777777" w:rsidR="00D43BAC" w:rsidRDefault="00D43BAC">
    <w:pPr>
      <w:rPr>
        <w:rFonts w:ascii="Arial" w:eastAsia="Arial" w:hAnsi="Arial" w:cs="Arial"/>
        <w:i/>
        <w:color w:val="366091"/>
        <w:sz w:val="18"/>
        <w:szCs w:val="18"/>
      </w:rPr>
    </w:pPr>
  </w:p>
  <w:p w14:paraId="61412B7F" w14:textId="77777777" w:rsidR="00D43BAC" w:rsidRDefault="00D43BAC">
    <w:pPr>
      <w:rPr>
        <w:rFonts w:ascii="Arial" w:eastAsia="Arial" w:hAnsi="Arial" w:cs="Arial"/>
        <w:i/>
        <w:color w:val="366091"/>
        <w:sz w:val="18"/>
        <w:szCs w:val="18"/>
      </w:rPr>
    </w:pPr>
  </w:p>
  <w:p w14:paraId="1C2E8C11" w14:textId="77777777" w:rsidR="00D43BAC" w:rsidRDefault="00A07947">
    <w:pPr>
      <w:rPr>
        <w:rFonts w:ascii="Arial" w:eastAsia="Arial" w:hAnsi="Arial" w:cs="Arial"/>
        <w:color w:val="366091"/>
        <w:sz w:val="24"/>
        <w:szCs w:val="24"/>
      </w:rPr>
    </w:pPr>
    <w:r>
      <w:rPr>
        <w:rFonts w:ascii="Arial" w:eastAsia="Arial" w:hAnsi="Arial" w:cs="Arial"/>
        <w:i/>
        <w:color w:val="366091"/>
        <w:sz w:val="18"/>
        <w:szCs w:val="18"/>
      </w:rPr>
      <w:t>Tel: 01865 373 674        Email: office@stthomas-more.org.uk      Website: www.st-thomas-more.oxon.sch.uk</w:t>
    </w:r>
  </w:p>
  <w:p w14:paraId="40C0355A" w14:textId="77777777" w:rsidR="00D43BAC" w:rsidRDefault="00D43BA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5400"/>
    <w:multiLevelType w:val="hybridMultilevel"/>
    <w:tmpl w:val="8D964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20D24"/>
    <w:multiLevelType w:val="multilevel"/>
    <w:tmpl w:val="7B8ABF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3B5D9F"/>
    <w:multiLevelType w:val="hybridMultilevel"/>
    <w:tmpl w:val="B28C1E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E90084"/>
    <w:multiLevelType w:val="hybridMultilevel"/>
    <w:tmpl w:val="D710FCD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4" w15:restartNumberingAfterBreak="0">
    <w:nsid w:val="0FF97E3F"/>
    <w:multiLevelType w:val="hybridMultilevel"/>
    <w:tmpl w:val="0CFCA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FE38FE"/>
    <w:multiLevelType w:val="hybridMultilevel"/>
    <w:tmpl w:val="2B388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0F1720"/>
    <w:multiLevelType w:val="hybridMultilevel"/>
    <w:tmpl w:val="C75E1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11809"/>
    <w:multiLevelType w:val="hybridMultilevel"/>
    <w:tmpl w:val="847AA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AA3F4C"/>
    <w:multiLevelType w:val="hybridMultilevel"/>
    <w:tmpl w:val="E5FCA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887E31"/>
    <w:multiLevelType w:val="hybridMultilevel"/>
    <w:tmpl w:val="83CA3F1A"/>
    <w:lvl w:ilvl="0" w:tplc="570AB184">
      <w:numFmt w:val="bullet"/>
      <w:lvlText w:val="-"/>
      <w:lvlJc w:val="left"/>
      <w:pPr>
        <w:ind w:left="720" w:hanging="360"/>
      </w:pPr>
      <w:rPr>
        <w:rFonts w:ascii="Comic Sans MS" w:eastAsia="Arial"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A3D52"/>
    <w:multiLevelType w:val="hybridMultilevel"/>
    <w:tmpl w:val="695A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306EC"/>
    <w:multiLevelType w:val="hybridMultilevel"/>
    <w:tmpl w:val="E6500B4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D21A23"/>
    <w:multiLevelType w:val="hybridMultilevel"/>
    <w:tmpl w:val="B9A47DF2"/>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4" w15:restartNumberingAfterBreak="0">
    <w:nsid w:val="2DB35EED"/>
    <w:multiLevelType w:val="multilevel"/>
    <w:tmpl w:val="074C6F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E035F3B"/>
    <w:multiLevelType w:val="hybridMultilevel"/>
    <w:tmpl w:val="6C127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37841"/>
    <w:multiLevelType w:val="hybridMultilevel"/>
    <w:tmpl w:val="4B1A9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2E7987"/>
    <w:multiLevelType w:val="hybridMultilevel"/>
    <w:tmpl w:val="29B2F8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420603B"/>
    <w:multiLevelType w:val="multilevel"/>
    <w:tmpl w:val="F33E2C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6EF37D5"/>
    <w:multiLevelType w:val="hybridMultilevel"/>
    <w:tmpl w:val="43A8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BB3388"/>
    <w:multiLevelType w:val="hybridMultilevel"/>
    <w:tmpl w:val="6F462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C22BF5"/>
    <w:multiLevelType w:val="multilevel"/>
    <w:tmpl w:val="11F66E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37534E3"/>
    <w:multiLevelType w:val="hybridMultilevel"/>
    <w:tmpl w:val="5C326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BC57F6"/>
    <w:multiLevelType w:val="hybridMultilevel"/>
    <w:tmpl w:val="92F09558"/>
    <w:lvl w:ilvl="0" w:tplc="08090001">
      <w:start w:val="1"/>
      <w:numFmt w:val="bullet"/>
      <w:lvlText w:val=""/>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24" w15:restartNumberingAfterBreak="0">
    <w:nsid w:val="46265E6E"/>
    <w:multiLevelType w:val="hybridMultilevel"/>
    <w:tmpl w:val="11FE79FA"/>
    <w:lvl w:ilvl="0" w:tplc="E960BDA8">
      <w:start w:val="1"/>
      <w:numFmt w:val="decimal"/>
      <w:lvlText w:val="%1."/>
      <w:lvlJc w:val="left"/>
      <w:pPr>
        <w:ind w:left="927" w:hanging="360"/>
      </w:pPr>
      <w:rPr>
        <w:rFonts w:hint="default"/>
        <w:sz w:val="32"/>
        <w:szCs w:val="32"/>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47610F8F"/>
    <w:multiLevelType w:val="hybridMultilevel"/>
    <w:tmpl w:val="44387A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485643B9"/>
    <w:multiLevelType w:val="hybridMultilevel"/>
    <w:tmpl w:val="C7467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264380"/>
    <w:multiLevelType w:val="multilevel"/>
    <w:tmpl w:val="7D1277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E8B6EC1"/>
    <w:multiLevelType w:val="hybridMultilevel"/>
    <w:tmpl w:val="69F8E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55C22DCD"/>
    <w:multiLevelType w:val="multilevel"/>
    <w:tmpl w:val="A49C9B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A5A712D"/>
    <w:multiLevelType w:val="hybridMultilevel"/>
    <w:tmpl w:val="2B5A8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993C08"/>
    <w:multiLevelType w:val="hybridMultilevel"/>
    <w:tmpl w:val="1276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6E37A9"/>
    <w:multiLevelType w:val="hybridMultilevel"/>
    <w:tmpl w:val="FE8289C8"/>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34" w15:restartNumberingAfterBreak="0">
    <w:nsid w:val="617E6A12"/>
    <w:multiLevelType w:val="hybridMultilevel"/>
    <w:tmpl w:val="27E87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B706F9"/>
    <w:multiLevelType w:val="hybridMultilevel"/>
    <w:tmpl w:val="9894D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65F78"/>
    <w:multiLevelType w:val="hybridMultilevel"/>
    <w:tmpl w:val="716CB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314F75"/>
    <w:multiLevelType w:val="hybridMultilevel"/>
    <w:tmpl w:val="E5D8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244EAC"/>
    <w:multiLevelType w:val="hybridMultilevel"/>
    <w:tmpl w:val="CEF6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E33141"/>
    <w:multiLevelType w:val="hybridMultilevel"/>
    <w:tmpl w:val="A6E8B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5806EB"/>
    <w:multiLevelType w:val="multilevel"/>
    <w:tmpl w:val="16728A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DE16916"/>
    <w:multiLevelType w:val="multilevel"/>
    <w:tmpl w:val="68F876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78337479">
    <w:abstractNumId w:val="21"/>
  </w:num>
  <w:num w:numId="2" w16cid:durableId="1456831998">
    <w:abstractNumId w:val="18"/>
  </w:num>
  <w:num w:numId="3" w16cid:durableId="736898463">
    <w:abstractNumId w:val="27"/>
  </w:num>
  <w:num w:numId="4" w16cid:durableId="590353214">
    <w:abstractNumId w:val="40"/>
  </w:num>
  <w:num w:numId="5" w16cid:durableId="1673601189">
    <w:abstractNumId w:val="14"/>
  </w:num>
  <w:num w:numId="6" w16cid:durableId="1404596593">
    <w:abstractNumId w:val="30"/>
  </w:num>
  <w:num w:numId="7" w16cid:durableId="870151365">
    <w:abstractNumId w:val="1"/>
  </w:num>
  <w:num w:numId="8" w16cid:durableId="1411654762">
    <w:abstractNumId w:val="41"/>
  </w:num>
  <w:num w:numId="9" w16cid:durableId="1952932804">
    <w:abstractNumId w:val="10"/>
  </w:num>
  <w:num w:numId="10" w16cid:durableId="210770709">
    <w:abstractNumId w:val="32"/>
  </w:num>
  <w:num w:numId="11" w16cid:durableId="701714394">
    <w:abstractNumId w:val="7"/>
  </w:num>
  <w:num w:numId="12" w16cid:durableId="652416815">
    <w:abstractNumId w:val="11"/>
  </w:num>
  <w:num w:numId="13" w16cid:durableId="555509322">
    <w:abstractNumId w:val="15"/>
  </w:num>
  <w:num w:numId="14" w16cid:durableId="827476242">
    <w:abstractNumId w:val="38"/>
  </w:num>
  <w:num w:numId="15" w16cid:durableId="276789811">
    <w:abstractNumId w:val="35"/>
  </w:num>
  <w:num w:numId="16" w16cid:durableId="652297840">
    <w:abstractNumId w:val="12"/>
  </w:num>
  <w:num w:numId="17" w16cid:durableId="1035740539">
    <w:abstractNumId w:val="13"/>
  </w:num>
  <w:num w:numId="18" w16cid:durableId="953631057">
    <w:abstractNumId w:val="26"/>
  </w:num>
  <w:num w:numId="19" w16cid:durableId="1609047952">
    <w:abstractNumId w:val="29"/>
  </w:num>
  <w:num w:numId="20" w16cid:durableId="1592200590">
    <w:abstractNumId w:val="6"/>
  </w:num>
  <w:num w:numId="21" w16cid:durableId="1939167774">
    <w:abstractNumId w:val="34"/>
  </w:num>
  <w:num w:numId="22" w16cid:durableId="773551745">
    <w:abstractNumId w:val="22"/>
  </w:num>
  <w:num w:numId="23" w16cid:durableId="1855681789">
    <w:abstractNumId w:val="36"/>
  </w:num>
  <w:num w:numId="24" w16cid:durableId="990259003">
    <w:abstractNumId w:val="0"/>
  </w:num>
  <w:num w:numId="25" w16cid:durableId="1863593078">
    <w:abstractNumId w:val="4"/>
  </w:num>
  <w:num w:numId="26" w16cid:durableId="1640453682">
    <w:abstractNumId w:val="8"/>
  </w:num>
  <w:num w:numId="27" w16cid:durableId="1930195787">
    <w:abstractNumId w:val="20"/>
  </w:num>
  <w:num w:numId="28" w16cid:durableId="1725526321">
    <w:abstractNumId w:val="16"/>
  </w:num>
  <w:num w:numId="29" w16cid:durableId="488062774">
    <w:abstractNumId w:val="28"/>
  </w:num>
  <w:num w:numId="30" w16cid:durableId="543256134">
    <w:abstractNumId w:val="39"/>
  </w:num>
  <w:num w:numId="31" w16cid:durableId="1812550157">
    <w:abstractNumId w:val="9"/>
  </w:num>
  <w:num w:numId="32" w16cid:durableId="470100031">
    <w:abstractNumId w:val="17"/>
  </w:num>
  <w:num w:numId="33" w16cid:durableId="983847795">
    <w:abstractNumId w:val="19"/>
  </w:num>
  <w:num w:numId="34" w16cid:durableId="1646082096">
    <w:abstractNumId w:val="23"/>
  </w:num>
  <w:num w:numId="35" w16cid:durableId="1937789697">
    <w:abstractNumId w:val="3"/>
  </w:num>
  <w:num w:numId="36" w16cid:durableId="1193836247">
    <w:abstractNumId w:val="33"/>
  </w:num>
  <w:num w:numId="37" w16cid:durableId="432940806">
    <w:abstractNumId w:val="25"/>
  </w:num>
  <w:num w:numId="38" w16cid:durableId="74398470">
    <w:abstractNumId w:val="2"/>
  </w:num>
  <w:num w:numId="39" w16cid:durableId="1526557852">
    <w:abstractNumId w:val="37"/>
  </w:num>
  <w:num w:numId="40" w16cid:durableId="866675468">
    <w:abstractNumId w:val="24"/>
  </w:num>
  <w:num w:numId="41" w16cid:durableId="352194516">
    <w:abstractNumId w:val="31"/>
  </w:num>
  <w:num w:numId="42" w16cid:durableId="11238887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BAC"/>
    <w:rsid w:val="00013F7B"/>
    <w:rsid w:val="00021AA4"/>
    <w:rsid w:val="00022A37"/>
    <w:rsid w:val="000261C6"/>
    <w:rsid w:val="0002794D"/>
    <w:rsid w:val="0006712A"/>
    <w:rsid w:val="000679A6"/>
    <w:rsid w:val="000804C2"/>
    <w:rsid w:val="000814C3"/>
    <w:rsid w:val="00086161"/>
    <w:rsid w:val="00086827"/>
    <w:rsid w:val="000924B2"/>
    <w:rsid w:val="0009674F"/>
    <w:rsid w:val="000A31D4"/>
    <w:rsid w:val="000A56E0"/>
    <w:rsid w:val="000B333A"/>
    <w:rsid w:val="000B5D09"/>
    <w:rsid w:val="000B7483"/>
    <w:rsid w:val="000B788F"/>
    <w:rsid w:val="000C2E6C"/>
    <w:rsid w:val="000D30D1"/>
    <w:rsid w:val="000D5FDC"/>
    <w:rsid w:val="000E64C1"/>
    <w:rsid w:val="000F1991"/>
    <w:rsid w:val="000F3C99"/>
    <w:rsid w:val="000F5565"/>
    <w:rsid w:val="000F600E"/>
    <w:rsid w:val="00104043"/>
    <w:rsid w:val="00111019"/>
    <w:rsid w:val="00122101"/>
    <w:rsid w:val="00122F4F"/>
    <w:rsid w:val="001241AA"/>
    <w:rsid w:val="00124334"/>
    <w:rsid w:val="001306DA"/>
    <w:rsid w:val="001314AA"/>
    <w:rsid w:val="00131E0D"/>
    <w:rsid w:val="001352F0"/>
    <w:rsid w:val="0014478F"/>
    <w:rsid w:val="001447C5"/>
    <w:rsid w:val="00152050"/>
    <w:rsid w:val="00155CCB"/>
    <w:rsid w:val="0016342C"/>
    <w:rsid w:val="00166D67"/>
    <w:rsid w:val="0016733A"/>
    <w:rsid w:val="00172E49"/>
    <w:rsid w:val="00173739"/>
    <w:rsid w:val="00173E14"/>
    <w:rsid w:val="00177D8E"/>
    <w:rsid w:val="00196C71"/>
    <w:rsid w:val="00196E0E"/>
    <w:rsid w:val="001B1D94"/>
    <w:rsid w:val="001C179D"/>
    <w:rsid w:val="001C71D8"/>
    <w:rsid w:val="001D5729"/>
    <w:rsid w:val="001D7F52"/>
    <w:rsid w:val="001E0126"/>
    <w:rsid w:val="001F1F37"/>
    <w:rsid w:val="00201BE5"/>
    <w:rsid w:val="002047D6"/>
    <w:rsid w:val="00206F31"/>
    <w:rsid w:val="00217147"/>
    <w:rsid w:val="00231EC3"/>
    <w:rsid w:val="0024074A"/>
    <w:rsid w:val="002451BB"/>
    <w:rsid w:val="00260118"/>
    <w:rsid w:val="00260C66"/>
    <w:rsid w:val="00261FDD"/>
    <w:rsid w:val="00283BAD"/>
    <w:rsid w:val="00291E8F"/>
    <w:rsid w:val="002A3C42"/>
    <w:rsid w:val="002A4EC7"/>
    <w:rsid w:val="002A6E21"/>
    <w:rsid w:val="002B3A2F"/>
    <w:rsid w:val="002B666C"/>
    <w:rsid w:val="002C081E"/>
    <w:rsid w:val="002C3C48"/>
    <w:rsid w:val="002C5DDC"/>
    <w:rsid w:val="002D4104"/>
    <w:rsid w:val="002D6A8A"/>
    <w:rsid w:val="002F0CAD"/>
    <w:rsid w:val="002F45A9"/>
    <w:rsid w:val="002F5049"/>
    <w:rsid w:val="002F5FAC"/>
    <w:rsid w:val="00300D01"/>
    <w:rsid w:val="00322CFD"/>
    <w:rsid w:val="00323FBB"/>
    <w:rsid w:val="0033246A"/>
    <w:rsid w:val="00341B29"/>
    <w:rsid w:val="003458D9"/>
    <w:rsid w:val="00350659"/>
    <w:rsid w:val="00351637"/>
    <w:rsid w:val="00360F4E"/>
    <w:rsid w:val="00363962"/>
    <w:rsid w:val="003643AB"/>
    <w:rsid w:val="00364F24"/>
    <w:rsid w:val="003704DF"/>
    <w:rsid w:val="00380F82"/>
    <w:rsid w:val="00383A71"/>
    <w:rsid w:val="00390769"/>
    <w:rsid w:val="00390B5F"/>
    <w:rsid w:val="00390BE4"/>
    <w:rsid w:val="003A7CE2"/>
    <w:rsid w:val="003B41A3"/>
    <w:rsid w:val="003B779F"/>
    <w:rsid w:val="003E5A2C"/>
    <w:rsid w:val="003F0DED"/>
    <w:rsid w:val="0040022F"/>
    <w:rsid w:val="00401338"/>
    <w:rsid w:val="00405E0B"/>
    <w:rsid w:val="00405E9A"/>
    <w:rsid w:val="004126A7"/>
    <w:rsid w:val="00412FB0"/>
    <w:rsid w:val="00414395"/>
    <w:rsid w:val="00414F6B"/>
    <w:rsid w:val="00416A26"/>
    <w:rsid w:val="0043784F"/>
    <w:rsid w:val="00447FF2"/>
    <w:rsid w:val="00451F32"/>
    <w:rsid w:val="0046159C"/>
    <w:rsid w:val="004760DA"/>
    <w:rsid w:val="00484E73"/>
    <w:rsid w:val="00485E6C"/>
    <w:rsid w:val="00496402"/>
    <w:rsid w:val="004B6A9D"/>
    <w:rsid w:val="004C636A"/>
    <w:rsid w:val="004F1D56"/>
    <w:rsid w:val="004F6F96"/>
    <w:rsid w:val="004F765A"/>
    <w:rsid w:val="004F7B57"/>
    <w:rsid w:val="00507E55"/>
    <w:rsid w:val="00515FCE"/>
    <w:rsid w:val="005209A1"/>
    <w:rsid w:val="00537771"/>
    <w:rsid w:val="00554B8F"/>
    <w:rsid w:val="00556CAD"/>
    <w:rsid w:val="005623E7"/>
    <w:rsid w:val="00567552"/>
    <w:rsid w:val="005729A9"/>
    <w:rsid w:val="00572F87"/>
    <w:rsid w:val="005859B1"/>
    <w:rsid w:val="005A245B"/>
    <w:rsid w:val="005A68BF"/>
    <w:rsid w:val="005A7ADE"/>
    <w:rsid w:val="005B2DA1"/>
    <w:rsid w:val="005B62F6"/>
    <w:rsid w:val="005B79EE"/>
    <w:rsid w:val="005C1C5B"/>
    <w:rsid w:val="005C4011"/>
    <w:rsid w:val="005D09E1"/>
    <w:rsid w:val="005D2F9E"/>
    <w:rsid w:val="005D3993"/>
    <w:rsid w:val="005D68A8"/>
    <w:rsid w:val="005E23F4"/>
    <w:rsid w:val="005E493D"/>
    <w:rsid w:val="005F49BB"/>
    <w:rsid w:val="00611327"/>
    <w:rsid w:val="0061306C"/>
    <w:rsid w:val="00615448"/>
    <w:rsid w:val="0062375E"/>
    <w:rsid w:val="00632341"/>
    <w:rsid w:val="00633F31"/>
    <w:rsid w:val="006553C5"/>
    <w:rsid w:val="00655964"/>
    <w:rsid w:val="006607F6"/>
    <w:rsid w:val="006621C1"/>
    <w:rsid w:val="00663657"/>
    <w:rsid w:val="00672E00"/>
    <w:rsid w:val="0067733F"/>
    <w:rsid w:val="00683EB6"/>
    <w:rsid w:val="00692A65"/>
    <w:rsid w:val="006931A5"/>
    <w:rsid w:val="006A03E8"/>
    <w:rsid w:val="006A7442"/>
    <w:rsid w:val="006A7D0D"/>
    <w:rsid w:val="006C0591"/>
    <w:rsid w:val="006C07BB"/>
    <w:rsid w:val="006D1239"/>
    <w:rsid w:val="007023E4"/>
    <w:rsid w:val="00706A11"/>
    <w:rsid w:val="00710924"/>
    <w:rsid w:val="0071142A"/>
    <w:rsid w:val="00713A46"/>
    <w:rsid w:val="007265C8"/>
    <w:rsid w:val="0073424C"/>
    <w:rsid w:val="007511C4"/>
    <w:rsid w:val="00757992"/>
    <w:rsid w:val="007619A0"/>
    <w:rsid w:val="00770346"/>
    <w:rsid w:val="00773292"/>
    <w:rsid w:val="00787D72"/>
    <w:rsid w:val="00797866"/>
    <w:rsid w:val="007979C2"/>
    <w:rsid w:val="007A58E4"/>
    <w:rsid w:val="007B5DDC"/>
    <w:rsid w:val="007C6796"/>
    <w:rsid w:val="007C7596"/>
    <w:rsid w:val="007D7FB6"/>
    <w:rsid w:val="007E47D3"/>
    <w:rsid w:val="007F26DD"/>
    <w:rsid w:val="007F3AAB"/>
    <w:rsid w:val="007F5E4D"/>
    <w:rsid w:val="00801392"/>
    <w:rsid w:val="00814CC8"/>
    <w:rsid w:val="00816C6C"/>
    <w:rsid w:val="00817482"/>
    <w:rsid w:val="00826111"/>
    <w:rsid w:val="00835664"/>
    <w:rsid w:val="008446D9"/>
    <w:rsid w:val="00852996"/>
    <w:rsid w:val="00865850"/>
    <w:rsid w:val="00871E9F"/>
    <w:rsid w:val="00874A64"/>
    <w:rsid w:val="00880C8A"/>
    <w:rsid w:val="00880D50"/>
    <w:rsid w:val="00890D44"/>
    <w:rsid w:val="008A0316"/>
    <w:rsid w:val="008A6FFA"/>
    <w:rsid w:val="008B049D"/>
    <w:rsid w:val="008B225B"/>
    <w:rsid w:val="008B241F"/>
    <w:rsid w:val="008B77B5"/>
    <w:rsid w:val="008B79F1"/>
    <w:rsid w:val="008C2642"/>
    <w:rsid w:val="008D2A3D"/>
    <w:rsid w:val="008E2308"/>
    <w:rsid w:val="008E7484"/>
    <w:rsid w:val="008E74FC"/>
    <w:rsid w:val="008F0EE1"/>
    <w:rsid w:val="0090527A"/>
    <w:rsid w:val="00911785"/>
    <w:rsid w:val="0091393D"/>
    <w:rsid w:val="00914FC5"/>
    <w:rsid w:val="00925950"/>
    <w:rsid w:val="00930584"/>
    <w:rsid w:val="00933CDB"/>
    <w:rsid w:val="009375B0"/>
    <w:rsid w:val="0094244E"/>
    <w:rsid w:val="009425BC"/>
    <w:rsid w:val="00944E8F"/>
    <w:rsid w:val="009452E8"/>
    <w:rsid w:val="00954B19"/>
    <w:rsid w:val="00954C4A"/>
    <w:rsid w:val="00965E39"/>
    <w:rsid w:val="00967CFE"/>
    <w:rsid w:val="009723ED"/>
    <w:rsid w:val="0097395C"/>
    <w:rsid w:val="00986BAD"/>
    <w:rsid w:val="00995E8D"/>
    <w:rsid w:val="00996011"/>
    <w:rsid w:val="009B1AEF"/>
    <w:rsid w:val="009C1C6C"/>
    <w:rsid w:val="009C2E2A"/>
    <w:rsid w:val="009E096A"/>
    <w:rsid w:val="009F17AB"/>
    <w:rsid w:val="00A011DB"/>
    <w:rsid w:val="00A05464"/>
    <w:rsid w:val="00A070F3"/>
    <w:rsid w:val="00A07947"/>
    <w:rsid w:val="00A149B7"/>
    <w:rsid w:val="00A16DC6"/>
    <w:rsid w:val="00A2122B"/>
    <w:rsid w:val="00A25F0E"/>
    <w:rsid w:val="00A34F1B"/>
    <w:rsid w:val="00A36D95"/>
    <w:rsid w:val="00A372B1"/>
    <w:rsid w:val="00A42779"/>
    <w:rsid w:val="00A5444A"/>
    <w:rsid w:val="00A56E3D"/>
    <w:rsid w:val="00A60B6B"/>
    <w:rsid w:val="00A6255D"/>
    <w:rsid w:val="00A75851"/>
    <w:rsid w:val="00A805A4"/>
    <w:rsid w:val="00A87E97"/>
    <w:rsid w:val="00A90D27"/>
    <w:rsid w:val="00A91637"/>
    <w:rsid w:val="00A93711"/>
    <w:rsid w:val="00A938C2"/>
    <w:rsid w:val="00A9638F"/>
    <w:rsid w:val="00AA121A"/>
    <w:rsid w:val="00AB6F2F"/>
    <w:rsid w:val="00AC2F45"/>
    <w:rsid w:val="00AC32FE"/>
    <w:rsid w:val="00AC3DD7"/>
    <w:rsid w:val="00AC768D"/>
    <w:rsid w:val="00AE448F"/>
    <w:rsid w:val="00AF3D38"/>
    <w:rsid w:val="00B03B4B"/>
    <w:rsid w:val="00B03DD9"/>
    <w:rsid w:val="00B04C53"/>
    <w:rsid w:val="00B10BE1"/>
    <w:rsid w:val="00B15EFC"/>
    <w:rsid w:val="00B23CFF"/>
    <w:rsid w:val="00B3154D"/>
    <w:rsid w:val="00B35E57"/>
    <w:rsid w:val="00B413C8"/>
    <w:rsid w:val="00B41F77"/>
    <w:rsid w:val="00B4307F"/>
    <w:rsid w:val="00B504D0"/>
    <w:rsid w:val="00B55240"/>
    <w:rsid w:val="00B55CAB"/>
    <w:rsid w:val="00B63518"/>
    <w:rsid w:val="00B66D23"/>
    <w:rsid w:val="00B75171"/>
    <w:rsid w:val="00B77AB6"/>
    <w:rsid w:val="00B808EB"/>
    <w:rsid w:val="00B8310E"/>
    <w:rsid w:val="00B86093"/>
    <w:rsid w:val="00B96922"/>
    <w:rsid w:val="00BA454E"/>
    <w:rsid w:val="00BA45C4"/>
    <w:rsid w:val="00BA7E71"/>
    <w:rsid w:val="00BB0B47"/>
    <w:rsid w:val="00BB6BEF"/>
    <w:rsid w:val="00BC61FC"/>
    <w:rsid w:val="00BD2DEF"/>
    <w:rsid w:val="00BD6831"/>
    <w:rsid w:val="00BF000B"/>
    <w:rsid w:val="00BF1E78"/>
    <w:rsid w:val="00BF5317"/>
    <w:rsid w:val="00C04C26"/>
    <w:rsid w:val="00C0796E"/>
    <w:rsid w:val="00C133A5"/>
    <w:rsid w:val="00C171F8"/>
    <w:rsid w:val="00C22DAF"/>
    <w:rsid w:val="00C2490E"/>
    <w:rsid w:val="00C267AD"/>
    <w:rsid w:val="00C26E29"/>
    <w:rsid w:val="00C27E86"/>
    <w:rsid w:val="00C35A18"/>
    <w:rsid w:val="00C3603C"/>
    <w:rsid w:val="00C453DC"/>
    <w:rsid w:val="00C52923"/>
    <w:rsid w:val="00C52FF1"/>
    <w:rsid w:val="00C622B2"/>
    <w:rsid w:val="00C64B80"/>
    <w:rsid w:val="00C67F84"/>
    <w:rsid w:val="00C716C5"/>
    <w:rsid w:val="00C802DC"/>
    <w:rsid w:val="00C87FD7"/>
    <w:rsid w:val="00C90B37"/>
    <w:rsid w:val="00C96ED3"/>
    <w:rsid w:val="00CA543B"/>
    <w:rsid w:val="00CA6773"/>
    <w:rsid w:val="00CB5933"/>
    <w:rsid w:val="00CB6D8F"/>
    <w:rsid w:val="00CB7599"/>
    <w:rsid w:val="00CD0412"/>
    <w:rsid w:val="00CD26C1"/>
    <w:rsid w:val="00CD339A"/>
    <w:rsid w:val="00CD7119"/>
    <w:rsid w:val="00CE2EA7"/>
    <w:rsid w:val="00CF30F1"/>
    <w:rsid w:val="00D04714"/>
    <w:rsid w:val="00D0623C"/>
    <w:rsid w:val="00D11A86"/>
    <w:rsid w:val="00D174A1"/>
    <w:rsid w:val="00D2508E"/>
    <w:rsid w:val="00D33495"/>
    <w:rsid w:val="00D3407D"/>
    <w:rsid w:val="00D3415F"/>
    <w:rsid w:val="00D36021"/>
    <w:rsid w:val="00D367D6"/>
    <w:rsid w:val="00D429A4"/>
    <w:rsid w:val="00D43BAC"/>
    <w:rsid w:val="00D55902"/>
    <w:rsid w:val="00D63320"/>
    <w:rsid w:val="00D712B3"/>
    <w:rsid w:val="00D7214A"/>
    <w:rsid w:val="00D83237"/>
    <w:rsid w:val="00D86BDD"/>
    <w:rsid w:val="00D92209"/>
    <w:rsid w:val="00D936CC"/>
    <w:rsid w:val="00DA100A"/>
    <w:rsid w:val="00DA3D9B"/>
    <w:rsid w:val="00DA4FCC"/>
    <w:rsid w:val="00DB1DE3"/>
    <w:rsid w:val="00DB5F7C"/>
    <w:rsid w:val="00DC06FC"/>
    <w:rsid w:val="00DE24A0"/>
    <w:rsid w:val="00DF1F17"/>
    <w:rsid w:val="00E03C68"/>
    <w:rsid w:val="00E03DCC"/>
    <w:rsid w:val="00E05E14"/>
    <w:rsid w:val="00E06536"/>
    <w:rsid w:val="00E15E19"/>
    <w:rsid w:val="00E32801"/>
    <w:rsid w:val="00E36B0C"/>
    <w:rsid w:val="00E3747A"/>
    <w:rsid w:val="00E461C9"/>
    <w:rsid w:val="00E4774A"/>
    <w:rsid w:val="00E50ECA"/>
    <w:rsid w:val="00E600BF"/>
    <w:rsid w:val="00E70DE4"/>
    <w:rsid w:val="00E72C31"/>
    <w:rsid w:val="00E755E6"/>
    <w:rsid w:val="00E81DF5"/>
    <w:rsid w:val="00E82C2D"/>
    <w:rsid w:val="00E95A88"/>
    <w:rsid w:val="00EA37C3"/>
    <w:rsid w:val="00EA3852"/>
    <w:rsid w:val="00EA4672"/>
    <w:rsid w:val="00EC77A4"/>
    <w:rsid w:val="00ED064E"/>
    <w:rsid w:val="00ED5006"/>
    <w:rsid w:val="00EE64F5"/>
    <w:rsid w:val="00EF55F8"/>
    <w:rsid w:val="00EF68E1"/>
    <w:rsid w:val="00EF69A0"/>
    <w:rsid w:val="00F0307C"/>
    <w:rsid w:val="00F27662"/>
    <w:rsid w:val="00F30183"/>
    <w:rsid w:val="00F3680D"/>
    <w:rsid w:val="00F514E5"/>
    <w:rsid w:val="00F52334"/>
    <w:rsid w:val="00F53838"/>
    <w:rsid w:val="00F622F3"/>
    <w:rsid w:val="00F6421D"/>
    <w:rsid w:val="00F65DFC"/>
    <w:rsid w:val="00F65F00"/>
    <w:rsid w:val="00F66904"/>
    <w:rsid w:val="00F82129"/>
    <w:rsid w:val="00F82E19"/>
    <w:rsid w:val="00F830EA"/>
    <w:rsid w:val="00F85F99"/>
    <w:rsid w:val="00F87144"/>
    <w:rsid w:val="00F93378"/>
    <w:rsid w:val="00F958FF"/>
    <w:rsid w:val="00FB2DEE"/>
    <w:rsid w:val="00FB68F2"/>
    <w:rsid w:val="00FB7337"/>
    <w:rsid w:val="00FC1611"/>
    <w:rsid w:val="00FD2830"/>
    <w:rsid w:val="00FD4F3C"/>
    <w:rsid w:val="00FE5B2C"/>
    <w:rsid w:val="00FE6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94746"/>
  <w15:docId w15:val="{00550F1B-81AC-4655-924C-526112EA0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495"/>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9"/>
    <w:unhideWhenUsed/>
    <w:qFormat/>
    <w:rsid w:val="00D11D4B"/>
    <w:pPr>
      <w:keepNext/>
      <w:outlineLvl w:val="2"/>
    </w:pPr>
    <w:rPr>
      <w:rFonts w:ascii="Times New Roman" w:eastAsia="Times New Roman" w:hAnsi="Times New Roman" w:cs="Times New Roman"/>
      <w:b/>
      <w:sz w:val="20"/>
      <w:szCs w:val="2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D11D4B"/>
    <w:pPr>
      <w:tabs>
        <w:tab w:val="center" w:pos="4513"/>
        <w:tab w:val="right" w:pos="9026"/>
      </w:tabs>
    </w:pPr>
  </w:style>
  <w:style w:type="character" w:customStyle="1" w:styleId="HeaderChar">
    <w:name w:val="Header Char"/>
    <w:basedOn w:val="DefaultParagraphFont"/>
    <w:link w:val="Header"/>
    <w:uiPriority w:val="99"/>
    <w:rsid w:val="00D11D4B"/>
  </w:style>
  <w:style w:type="paragraph" w:styleId="Footer">
    <w:name w:val="footer"/>
    <w:basedOn w:val="Normal"/>
    <w:link w:val="FooterChar"/>
    <w:uiPriority w:val="99"/>
    <w:unhideWhenUsed/>
    <w:rsid w:val="00D11D4B"/>
    <w:pPr>
      <w:tabs>
        <w:tab w:val="center" w:pos="4513"/>
        <w:tab w:val="right" w:pos="9026"/>
      </w:tabs>
    </w:pPr>
  </w:style>
  <w:style w:type="character" w:customStyle="1" w:styleId="FooterChar">
    <w:name w:val="Footer Char"/>
    <w:basedOn w:val="DefaultParagraphFont"/>
    <w:link w:val="Footer"/>
    <w:uiPriority w:val="99"/>
    <w:rsid w:val="00D11D4B"/>
  </w:style>
  <w:style w:type="paragraph" w:styleId="BalloonText">
    <w:name w:val="Balloon Text"/>
    <w:basedOn w:val="Normal"/>
    <w:link w:val="BalloonTextChar"/>
    <w:uiPriority w:val="99"/>
    <w:semiHidden/>
    <w:unhideWhenUsed/>
    <w:rsid w:val="00D11D4B"/>
    <w:rPr>
      <w:rFonts w:ascii="Tahoma" w:hAnsi="Tahoma" w:cs="Tahoma"/>
      <w:sz w:val="16"/>
      <w:szCs w:val="16"/>
    </w:rPr>
  </w:style>
  <w:style w:type="character" w:customStyle="1" w:styleId="BalloonTextChar">
    <w:name w:val="Balloon Text Char"/>
    <w:basedOn w:val="DefaultParagraphFont"/>
    <w:link w:val="BalloonText"/>
    <w:uiPriority w:val="99"/>
    <w:semiHidden/>
    <w:rsid w:val="00D11D4B"/>
    <w:rPr>
      <w:rFonts w:ascii="Tahoma" w:hAnsi="Tahoma" w:cs="Tahoma"/>
      <w:sz w:val="16"/>
      <w:szCs w:val="16"/>
    </w:rPr>
  </w:style>
  <w:style w:type="character" w:customStyle="1" w:styleId="Heading3Char">
    <w:name w:val="Heading 3 Char"/>
    <w:basedOn w:val="DefaultParagraphFont"/>
    <w:link w:val="Heading3"/>
    <w:uiPriority w:val="99"/>
    <w:rsid w:val="00D11D4B"/>
    <w:rPr>
      <w:rFonts w:ascii="Times New Roman" w:eastAsia="Times New Roman" w:hAnsi="Times New Roman" w:cs="Times New Roman"/>
      <w:b/>
      <w:sz w:val="20"/>
      <w:szCs w:val="20"/>
    </w:rPr>
  </w:style>
  <w:style w:type="paragraph" w:styleId="NoSpacing">
    <w:name w:val="No Spacing"/>
    <w:uiPriority w:val="1"/>
    <w:qFormat/>
    <w:rsid w:val="00E361C4"/>
    <w:pPr>
      <w:overflowPunct w:val="0"/>
      <w:autoSpaceDE w:val="0"/>
      <w:autoSpaceDN w:val="0"/>
      <w:adjustRightInd w:val="0"/>
      <w:textAlignment w:val="baseline"/>
    </w:pPr>
    <w:rPr>
      <w:rFonts w:ascii="Times New Roman" w:eastAsia="Times New Roman" w:hAnsi="Times New Roman" w:cs="Times New Roman"/>
      <w:sz w:val="20"/>
      <w:szCs w:val="20"/>
    </w:rPr>
  </w:style>
  <w:style w:type="paragraph" w:styleId="ListParagraph">
    <w:name w:val="List Paragraph"/>
    <w:basedOn w:val="Normal"/>
    <w:link w:val="ListParagraphChar"/>
    <w:uiPriority w:val="34"/>
    <w:qFormat/>
    <w:rsid w:val="009B6EC3"/>
    <w:pPr>
      <w:ind w:left="720"/>
      <w:contextualSpacing/>
    </w:pPr>
  </w:style>
  <w:style w:type="paragraph" w:styleId="NormalWeb">
    <w:name w:val="Normal (Web)"/>
    <w:basedOn w:val="Normal"/>
    <w:uiPriority w:val="99"/>
    <w:semiHidden/>
    <w:unhideWhenUsed/>
    <w:rsid w:val="00940620"/>
    <w:pPr>
      <w:spacing w:before="100" w:beforeAutospacing="1" w:after="100" w:afterAutospacing="1"/>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BB50E0"/>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glossarylink">
    <w:name w:val="glossarylink"/>
    <w:basedOn w:val="DefaultParagraphFont"/>
    <w:rsid w:val="0043784F"/>
  </w:style>
  <w:style w:type="table" w:styleId="TableGrid">
    <w:name w:val="Table Grid"/>
    <w:basedOn w:val="TableNormal"/>
    <w:uiPriority w:val="59"/>
    <w:rsid w:val="00400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3424C"/>
    <w:rPr>
      <w:sz w:val="20"/>
      <w:szCs w:val="20"/>
    </w:rPr>
  </w:style>
  <w:style w:type="character" w:customStyle="1" w:styleId="FootnoteTextChar">
    <w:name w:val="Footnote Text Char"/>
    <w:basedOn w:val="DefaultParagraphFont"/>
    <w:link w:val="FootnoteText"/>
    <w:uiPriority w:val="99"/>
    <w:semiHidden/>
    <w:rsid w:val="0073424C"/>
    <w:rPr>
      <w:sz w:val="20"/>
      <w:szCs w:val="20"/>
    </w:rPr>
  </w:style>
  <w:style w:type="character" w:styleId="FootnoteReference">
    <w:name w:val="footnote reference"/>
    <w:basedOn w:val="DefaultParagraphFont"/>
    <w:uiPriority w:val="99"/>
    <w:semiHidden/>
    <w:unhideWhenUsed/>
    <w:rsid w:val="0073424C"/>
    <w:rPr>
      <w:vertAlign w:val="superscript"/>
    </w:rPr>
  </w:style>
  <w:style w:type="character" w:customStyle="1" w:styleId="Heading1Char">
    <w:name w:val="Heading 1 Char"/>
    <w:basedOn w:val="DefaultParagraphFont"/>
    <w:link w:val="Heading1"/>
    <w:uiPriority w:val="9"/>
    <w:rsid w:val="009C1C6C"/>
    <w:rPr>
      <w:b/>
      <w:sz w:val="48"/>
      <w:szCs w:val="48"/>
    </w:rPr>
  </w:style>
  <w:style w:type="character" w:styleId="CommentReference">
    <w:name w:val="annotation reference"/>
    <w:basedOn w:val="DefaultParagraphFont"/>
    <w:uiPriority w:val="99"/>
    <w:semiHidden/>
    <w:unhideWhenUsed/>
    <w:rsid w:val="00692A65"/>
    <w:rPr>
      <w:sz w:val="16"/>
      <w:szCs w:val="16"/>
    </w:rPr>
  </w:style>
  <w:style w:type="paragraph" w:styleId="CommentText">
    <w:name w:val="annotation text"/>
    <w:basedOn w:val="Normal"/>
    <w:link w:val="CommentTextChar"/>
    <w:uiPriority w:val="99"/>
    <w:unhideWhenUsed/>
    <w:rsid w:val="00692A65"/>
    <w:pPr>
      <w:spacing w:after="200" w:line="276" w:lineRule="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92A65"/>
    <w:rPr>
      <w:rFonts w:asciiTheme="minorHAnsi" w:eastAsiaTheme="minorHAnsi" w:hAnsiTheme="minorHAnsi" w:cstheme="minorBidi"/>
      <w:sz w:val="20"/>
      <w:szCs w:val="20"/>
      <w:lang w:eastAsia="en-US"/>
    </w:rPr>
  </w:style>
  <w:style w:type="character" w:customStyle="1" w:styleId="ListParagraphChar">
    <w:name w:val="List Paragraph Char"/>
    <w:basedOn w:val="DefaultParagraphFont"/>
    <w:link w:val="ListParagraph"/>
    <w:uiPriority w:val="34"/>
    <w:rsid w:val="00692A65"/>
  </w:style>
  <w:style w:type="paragraph" w:customStyle="1" w:styleId="PolicyBullets">
    <w:name w:val="Policy Bullets"/>
    <w:basedOn w:val="ListParagraph"/>
    <w:link w:val="PolicyBulletsChar"/>
    <w:qFormat/>
    <w:rsid w:val="00692A65"/>
    <w:pPr>
      <w:numPr>
        <w:numId w:val="19"/>
      </w:numPr>
      <w:spacing w:line="276" w:lineRule="auto"/>
      <w:ind w:left="1922" w:hanging="357"/>
    </w:pPr>
    <w:rPr>
      <w:rFonts w:asciiTheme="minorHAnsi" w:eastAsiaTheme="minorHAnsi" w:hAnsiTheme="minorHAnsi" w:cstheme="minorBidi"/>
      <w:lang w:eastAsia="en-US"/>
    </w:rPr>
  </w:style>
  <w:style w:type="character" w:customStyle="1" w:styleId="PolicyBulletsChar">
    <w:name w:val="Policy Bullets Char"/>
    <w:basedOn w:val="DefaultParagraphFont"/>
    <w:link w:val="PolicyBullets"/>
    <w:locked/>
    <w:rsid w:val="00692A65"/>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78629">
      <w:bodyDiv w:val="1"/>
      <w:marLeft w:val="0"/>
      <w:marRight w:val="0"/>
      <w:marTop w:val="0"/>
      <w:marBottom w:val="0"/>
      <w:divBdr>
        <w:top w:val="none" w:sz="0" w:space="0" w:color="auto"/>
        <w:left w:val="none" w:sz="0" w:space="0" w:color="auto"/>
        <w:bottom w:val="none" w:sz="0" w:space="0" w:color="auto"/>
        <w:right w:val="none" w:sz="0" w:space="0" w:color="auto"/>
      </w:divBdr>
      <w:divsChild>
        <w:div w:id="821312495">
          <w:marLeft w:val="0"/>
          <w:marRight w:val="0"/>
          <w:marTop w:val="0"/>
          <w:marBottom w:val="0"/>
          <w:divBdr>
            <w:top w:val="none" w:sz="0" w:space="0" w:color="auto"/>
            <w:left w:val="none" w:sz="0" w:space="0" w:color="auto"/>
            <w:bottom w:val="none" w:sz="0" w:space="0" w:color="auto"/>
            <w:right w:val="none" w:sz="0" w:space="0" w:color="auto"/>
          </w:divBdr>
        </w:div>
        <w:div w:id="1487866329">
          <w:marLeft w:val="0"/>
          <w:marRight w:val="0"/>
          <w:marTop w:val="0"/>
          <w:marBottom w:val="0"/>
          <w:divBdr>
            <w:top w:val="none" w:sz="0" w:space="0" w:color="auto"/>
            <w:left w:val="none" w:sz="0" w:space="0" w:color="auto"/>
            <w:bottom w:val="none" w:sz="0" w:space="0" w:color="auto"/>
            <w:right w:val="none" w:sz="0" w:space="0" w:color="auto"/>
          </w:divBdr>
        </w:div>
        <w:div w:id="1703283039">
          <w:marLeft w:val="0"/>
          <w:marRight w:val="0"/>
          <w:marTop w:val="0"/>
          <w:marBottom w:val="0"/>
          <w:divBdr>
            <w:top w:val="none" w:sz="0" w:space="0" w:color="auto"/>
            <w:left w:val="none" w:sz="0" w:space="0" w:color="auto"/>
            <w:bottom w:val="none" w:sz="0" w:space="0" w:color="auto"/>
            <w:right w:val="none" w:sz="0" w:space="0" w:color="auto"/>
          </w:divBdr>
        </w:div>
      </w:divsChild>
    </w:div>
    <w:div w:id="18635481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3AtdOZdXtBK8DLuE7X8DHSdG7eg==">AMUW2mUvli4pH+FvV1Xwe/IgWS93zYuIugjMHCxnlb3+2qyE3W2xlztwFsGFXsVerA6P53bogy9NLi3Esz9xVc3RoJJy6hb4I+OJDJ+z2ckycg5Jrm4OFxv49/WwpCSz3y6vnOPipQy+</go:docsCustomData>
</go:gDocsCustomXmlDataStorage>
</file>

<file path=customXml/itemProps1.xml><?xml version="1.0" encoding="utf-8"?>
<ds:datastoreItem xmlns:ds="http://schemas.openxmlformats.org/officeDocument/2006/customXml" ds:itemID="{D1CBA717-6AFB-4F29-BBA0-784FCED8EDA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2140</Words>
  <Characters>12203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Jones</dc:creator>
  <cp:lastModifiedBy>Alison Templer</cp:lastModifiedBy>
  <cp:revision>15</cp:revision>
  <cp:lastPrinted>2024-10-08T12:24:00Z</cp:lastPrinted>
  <dcterms:created xsi:type="dcterms:W3CDTF">2024-10-07T14:14:00Z</dcterms:created>
  <dcterms:modified xsi:type="dcterms:W3CDTF">2025-01-24T16:17:00Z</dcterms:modified>
</cp:coreProperties>
</file>